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26D" w:rsidRDefault="00366B69" w:rsidP="00366B69">
      <w:pPr>
        <w:jc w:val="center"/>
        <w:rPr>
          <w:rFonts w:ascii="Times New Roman" w:hAnsi="Times New Roman" w:cs="Times New Roman"/>
          <w:b/>
          <w:sz w:val="24"/>
          <w:szCs w:val="24"/>
        </w:rPr>
      </w:pPr>
      <w:r w:rsidRPr="00366B69">
        <w:rPr>
          <w:rFonts w:ascii="Times New Roman" w:hAnsi="Times New Roman" w:cs="Times New Roman"/>
          <w:b/>
          <w:sz w:val="24"/>
          <w:szCs w:val="24"/>
        </w:rPr>
        <w:t>Teachable Unit:  Executive Summary</w:t>
      </w:r>
    </w:p>
    <w:p w:rsidR="00366B69" w:rsidRDefault="00865C95" w:rsidP="00366B69">
      <w:pPr>
        <w:rPr>
          <w:rFonts w:ascii="Times New Roman" w:hAnsi="Times New Roman" w:cs="Times New Roman"/>
          <w:b/>
          <w:sz w:val="24"/>
          <w:szCs w:val="24"/>
        </w:rPr>
      </w:pPr>
      <w:r>
        <w:rPr>
          <w:rFonts w:ascii="Times New Roman" w:hAnsi="Times New Roman" w:cs="Times New Roman"/>
          <w:b/>
          <w:noProof/>
          <w:sz w:val="24"/>
          <w:szCs w:val="24"/>
        </w:rPr>
        <w:pict>
          <v:rect id="_x0000_s1026" style="position:absolute;margin-left:-4.1pt;margin-top:21pt;width:476.85pt;height:601.15pt;z-index:251658240" filled="f"/>
        </w:pict>
      </w:r>
      <w:r w:rsidR="00366B69">
        <w:rPr>
          <w:rFonts w:ascii="Times New Roman" w:hAnsi="Times New Roman" w:cs="Times New Roman"/>
          <w:b/>
          <w:sz w:val="24"/>
          <w:szCs w:val="24"/>
        </w:rPr>
        <w:t>Title:  Probabilities.  Not Just For Mathematicians Anymore!</w:t>
      </w:r>
    </w:p>
    <w:p w:rsidR="00366B69" w:rsidRDefault="00366B69" w:rsidP="00922AB6">
      <w:pPr>
        <w:spacing w:line="240" w:lineRule="auto"/>
        <w:rPr>
          <w:rFonts w:ascii="Times New Roman" w:hAnsi="Times New Roman" w:cs="Times New Roman"/>
          <w:b/>
          <w:sz w:val="24"/>
          <w:szCs w:val="24"/>
        </w:rPr>
      </w:pPr>
      <w:r>
        <w:rPr>
          <w:rFonts w:ascii="Times New Roman" w:hAnsi="Times New Roman" w:cs="Times New Roman"/>
          <w:b/>
          <w:sz w:val="24"/>
          <w:szCs w:val="24"/>
        </w:rPr>
        <w:t>Learning Goals</w:t>
      </w:r>
    </w:p>
    <w:p w:rsidR="00366B69" w:rsidRPr="00366B69" w:rsidRDefault="00366B69" w:rsidP="00922AB6">
      <w:pPr>
        <w:pStyle w:val="ListParagraph"/>
        <w:numPr>
          <w:ilvl w:val="0"/>
          <w:numId w:val="2"/>
        </w:numPr>
        <w:spacing w:line="240" w:lineRule="auto"/>
        <w:rPr>
          <w:rFonts w:ascii="Times New Roman" w:hAnsi="Times New Roman" w:cs="Times New Roman"/>
        </w:rPr>
      </w:pPr>
      <w:r w:rsidRPr="00366B69">
        <w:rPr>
          <w:rFonts w:ascii="Times New Roman" w:hAnsi="Times New Roman" w:cs="Times New Roman"/>
        </w:rPr>
        <w:t>Students will be able to understand that certain scientific processes can be described mathematically in terms of probability.</w:t>
      </w:r>
    </w:p>
    <w:p w:rsidR="00366B69" w:rsidRPr="00366B69" w:rsidRDefault="00366B69" w:rsidP="00922AB6">
      <w:pPr>
        <w:pStyle w:val="ListParagraph"/>
        <w:numPr>
          <w:ilvl w:val="0"/>
          <w:numId w:val="2"/>
        </w:numPr>
        <w:spacing w:line="240" w:lineRule="auto"/>
        <w:rPr>
          <w:rFonts w:ascii="Times New Roman" w:hAnsi="Times New Roman" w:cs="Times New Roman"/>
        </w:rPr>
      </w:pPr>
      <w:r w:rsidRPr="00366B69">
        <w:rPr>
          <w:rFonts w:ascii="Times New Roman" w:hAnsi="Times New Roman" w:cs="Times New Roman"/>
        </w:rPr>
        <w:t>Students will be able to recognize patterns in data and learn to define probability results in terms of percentages, decimals, and fractions.</w:t>
      </w:r>
    </w:p>
    <w:p w:rsidR="00366B69" w:rsidRDefault="00366B69" w:rsidP="00922AB6">
      <w:pPr>
        <w:pStyle w:val="ListParagraph"/>
        <w:numPr>
          <w:ilvl w:val="0"/>
          <w:numId w:val="2"/>
        </w:numPr>
        <w:spacing w:line="240" w:lineRule="auto"/>
        <w:rPr>
          <w:rFonts w:ascii="Times New Roman" w:hAnsi="Times New Roman" w:cs="Times New Roman"/>
        </w:rPr>
      </w:pPr>
      <w:r w:rsidRPr="00366B69">
        <w:rPr>
          <w:rFonts w:ascii="Times New Roman" w:hAnsi="Times New Roman" w:cs="Times New Roman"/>
        </w:rPr>
        <w:t>Depending on the field of study, students will be able to analyze a set of data probabilistically with an aim towards utility in that class (i.e., Punnett squares in genetics, electronic states in inorganic chemistry, Boltzmann distributions in physical chemistry, etc.)</w:t>
      </w:r>
    </w:p>
    <w:p w:rsidR="00366B69" w:rsidRDefault="00366B69" w:rsidP="00922AB6">
      <w:pPr>
        <w:pStyle w:val="ListParagraph"/>
        <w:numPr>
          <w:ilvl w:val="1"/>
          <w:numId w:val="2"/>
        </w:numPr>
        <w:spacing w:line="240" w:lineRule="auto"/>
        <w:rPr>
          <w:rFonts w:ascii="Times New Roman" w:hAnsi="Times New Roman" w:cs="Times New Roman"/>
        </w:rPr>
      </w:pPr>
      <w:r>
        <w:rPr>
          <w:rFonts w:ascii="Times New Roman" w:hAnsi="Times New Roman" w:cs="Times New Roman"/>
          <w:i/>
        </w:rPr>
        <w:t>Note</w:t>
      </w:r>
      <w:r>
        <w:rPr>
          <w:rFonts w:ascii="Times New Roman" w:hAnsi="Times New Roman" w:cs="Times New Roman"/>
        </w:rPr>
        <w:t>:  This specific teachable unit is defined in terms of Punnett square and genetics.</w:t>
      </w:r>
    </w:p>
    <w:p w:rsidR="00366B69" w:rsidRDefault="00366B69" w:rsidP="00922AB6">
      <w:pPr>
        <w:spacing w:line="240" w:lineRule="auto"/>
        <w:rPr>
          <w:rFonts w:ascii="Times New Roman" w:hAnsi="Times New Roman" w:cs="Times New Roman"/>
          <w:sz w:val="24"/>
        </w:rPr>
      </w:pPr>
      <w:r>
        <w:rPr>
          <w:rFonts w:ascii="Times New Roman" w:hAnsi="Times New Roman" w:cs="Times New Roman"/>
          <w:b/>
          <w:sz w:val="24"/>
        </w:rPr>
        <w:t>Learning Objectives</w:t>
      </w:r>
    </w:p>
    <w:p w:rsidR="00366B69" w:rsidRDefault="00366B69" w:rsidP="00922AB6">
      <w:pPr>
        <w:spacing w:line="240" w:lineRule="auto"/>
        <w:rPr>
          <w:rFonts w:ascii="Times New Roman" w:hAnsi="Times New Roman" w:cs="Times New Roman"/>
        </w:rPr>
      </w:pPr>
      <w:r>
        <w:rPr>
          <w:rFonts w:ascii="Times New Roman" w:hAnsi="Times New Roman" w:cs="Times New Roman"/>
          <w:b/>
        </w:rPr>
        <w:t>Scientific Principles</w:t>
      </w:r>
    </w:p>
    <w:p w:rsidR="00366B69" w:rsidRDefault="00366B69" w:rsidP="00922AB6">
      <w:pPr>
        <w:pStyle w:val="ListParagraph"/>
        <w:numPr>
          <w:ilvl w:val="0"/>
          <w:numId w:val="3"/>
        </w:numPr>
        <w:spacing w:line="240" w:lineRule="auto"/>
        <w:rPr>
          <w:rFonts w:ascii="Times New Roman" w:hAnsi="Times New Roman" w:cs="Times New Roman"/>
        </w:rPr>
      </w:pPr>
      <w:r>
        <w:rPr>
          <w:rFonts w:ascii="Times New Roman" w:hAnsi="Times New Roman" w:cs="Times New Roman"/>
        </w:rPr>
        <w:t>Students will be able to describe</w:t>
      </w:r>
      <w:r w:rsidR="00C35277">
        <w:rPr>
          <w:rFonts w:ascii="Times New Roman" w:hAnsi="Times New Roman" w:cs="Times New Roman"/>
        </w:rPr>
        <w:t xml:space="preserve"> a fundamental topic in their field in terms of probability, such as </w:t>
      </w:r>
      <w:r>
        <w:rPr>
          <w:rFonts w:ascii="Times New Roman" w:hAnsi="Times New Roman" w:cs="Times New Roman"/>
        </w:rPr>
        <w:t>how</w:t>
      </w:r>
      <w:r w:rsidR="00C35277">
        <w:rPr>
          <w:rFonts w:ascii="Times New Roman" w:hAnsi="Times New Roman" w:cs="Times New Roman"/>
        </w:rPr>
        <w:t xml:space="preserve"> in genetics</w:t>
      </w:r>
      <w:r>
        <w:rPr>
          <w:rFonts w:ascii="Times New Roman" w:hAnsi="Times New Roman" w:cs="Times New Roman"/>
        </w:rPr>
        <w:t xml:space="preserve"> Punnett squares give rise to probability calculations.</w:t>
      </w:r>
    </w:p>
    <w:p w:rsidR="00366B69" w:rsidRDefault="00366B69" w:rsidP="00922AB6">
      <w:pPr>
        <w:pStyle w:val="ListParagraph"/>
        <w:numPr>
          <w:ilvl w:val="0"/>
          <w:numId w:val="3"/>
        </w:numPr>
        <w:spacing w:line="240" w:lineRule="auto"/>
        <w:rPr>
          <w:rFonts w:ascii="Times New Roman" w:hAnsi="Times New Roman" w:cs="Times New Roman"/>
        </w:rPr>
      </w:pPr>
      <w:r>
        <w:rPr>
          <w:rFonts w:ascii="Times New Roman" w:hAnsi="Times New Roman" w:cs="Times New Roman"/>
        </w:rPr>
        <w:t>Students will be able to define independent and mutually exclusive events.</w:t>
      </w:r>
    </w:p>
    <w:p w:rsidR="00366B69" w:rsidRDefault="00366B69" w:rsidP="00922AB6">
      <w:pPr>
        <w:pStyle w:val="ListParagraph"/>
        <w:numPr>
          <w:ilvl w:val="0"/>
          <w:numId w:val="3"/>
        </w:numPr>
        <w:spacing w:line="240" w:lineRule="auto"/>
        <w:rPr>
          <w:rFonts w:ascii="Times New Roman" w:hAnsi="Times New Roman" w:cs="Times New Roman"/>
        </w:rPr>
      </w:pPr>
      <w:r>
        <w:rPr>
          <w:rFonts w:ascii="Times New Roman" w:hAnsi="Times New Roman" w:cs="Times New Roman"/>
        </w:rPr>
        <w:t>Students will be able to classify independent and mutually exclusive events.</w:t>
      </w:r>
    </w:p>
    <w:p w:rsidR="00366B69" w:rsidRDefault="00366B69" w:rsidP="00922AB6">
      <w:pPr>
        <w:pStyle w:val="ListParagraph"/>
        <w:numPr>
          <w:ilvl w:val="0"/>
          <w:numId w:val="3"/>
        </w:numPr>
        <w:spacing w:line="240" w:lineRule="auto"/>
        <w:rPr>
          <w:rFonts w:ascii="Times New Roman" w:hAnsi="Times New Roman" w:cs="Times New Roman"/>
        </w:rPr>
      </w:pPr>
      <w:r>
        <w:rPr>
          <w:rFonts w:ascii="Times New Roman" w:hAnsi="Times New Roman" w:cs="Times New Roman"/>
        </w:rPr>
        <w:t>Students will be able to apply appropriate probability formulas to different data.</w:t>
      </w:r>
    </w:p>
    <w:p w:rsidR="00C35277" w:rsidRDefault="00C35277" w:rsidP="00922AB6">
      <w:pPr>
        <w:pStyle w:val="ListParagraph"/>
        <w:numPr>
          <w:ilvl w:val="0"/>
          <w:numId w:val="3"/>
        </w:numPr>
        <w:spacing w:line="240" w:lineRule="auto"/>
        <w:rPr>
          <w:rFonts w:ascii="Times New Roman" w:hAnsi="Times New Roman" w:cs="Times New Roman"/>
        </w:rPr>
      </w:pPr>
      <w:r>
        <w:rPr>
          <w:rFonts w:ascii="Times New Roman" w:hAnsi="Times New Roman" w:cs="Times New Roman"/>
        </w:rPr>
        <w:t>Students will be able to, using larger data sets or case studies, use probability data to act as a predictive tool, such as using phenotype distributions to predict genotypes.</w:t>
      </w:r>
    </w:p>
    <w:p w:rsidR="00C35277" w:rsidRDefault="00C35277" w:rsidP="00922AB6">
      <w:pPr>
        <w:spacing w:line="240" w:lineRule="auto"/>
        <w:rPr>
          <w:rFonts w:ascii="Times New Roman" w:hAnsi="Times New Roman" w:cs="Times New Roman"/>
          <w:sz w:val="24"/>
        </w:rPr>
      </w:pPr>
      <w:r>
        <w:rPr>
          <w:rFonts w:ascii="Times New Roman" w:hAnsi="Times New Roman" w:cs="Times New Roman"/>
          <w:b/>
          <w:sz w:val="24"/>
        </w:rPr>
        <w:t>Scientific Skills</w:t>
      </w:r>
    </w:p>
    <w:p w:rsidR="00C35277" w:rsidRDefault="00C35277" w:rsidP="00922AB6">
      <w:pPr>
        <w:pStyle w:val="ListParagraph"/>
        <w:numPr>
          <w:ilvl w:val="0"/>
          <w:numId w:val="4"/>
        </w:numPr>
        <w:spacing w:line="240" w:lineRule="auto"/>
        <w:rPr>
          <w:rFonts w:ascii="Times New Roman" w:hAnsi="Times New Roman" w:cs="Times New Roman"/>
        </w:rPr>
      </w:pPr>
      <w:r>
        <w:rPr>
          <w:rFonts w:ascii="Times New Roman" w:hAnsi="Times New Roman" w:cs="Times New Roman"/>
        </w:rPr>
        <w:t>Students will be able to recognize patterns in data and to begin to comprehend where data may be analyzed probabilistically.</w:t>
      </w:r>
    </w:p>
    <w:p w:rsidR="00C35277" w:rsidRDefault="00C35277" w:rsidP="00922AB6">
      <w:pPr>
        <w:pStyle w:val="ListParagraph"/>
        <w:numPr>
          <w:ilvl w:val="0"/>
          <w:numId w:val="4"/>
        </w:numPr>
        <w:spacing w:line="240" w:lineRule="auto"/>
        <w:rPr>
          <w:rFonts w:ascii="Times New Roman" w:hAnsi="Times New Roman" w:cs="Times New Roman"/>
        </w:rPr>
      </w:pPr>
      <w:r>
        <w:rPr>
          <w:rFonts w:ascii="Times New Roman" w:hAnsi="Times New Roman" w:cs="Times New Roman"/>
        </w:rPr>
        <w:t>Students will be able to draw and analyze Punnett squares of varying complexity.</w:t>
      </w:r>
    </w:p>
    <w:p w:rsidR="00C35277" w:rsidRDefault="00C35277" w:rsidP="00922AB6">
      <w:pPr>
        <w:pStyle w:val="ListParagraph"/>
        <w:numPr>
          <w:ilvl w:val="0"/>
          <w:numId w:val="4"/>
        </w:numPr>
        <w:spacing w:line="240" w:lineRule="auto"/>
        <w:rPr>
          <w:rFonts w:ascii="Times New Roman" w:hAnsi="Times New Roman" w:cs="Times New Roman"/>
        </w:rPr>
      </w:pPr>
      <w:r>
        <w:rPr>
          <w:rFonts w:ascii="Times New Roman" w:hAnsi="Times New Roman" w:cs="Times New Roman"/>
        </w:rPr>
        <w:t>Students will be able to recognize whether scientific events are independent or mutually exclusive and be able to offer a reason why.</w:t>
      </w:r>
    </w:p>
    <w:p w:rsidR="00C35277" w:rsidRDefault="00C35277" w:rsidP="00922AB6">
      <w:pPr>
        <w:pStyle w:val="ListParagraph"/>
        <w:numPr>
          <w:ilvl w:val="0"/>
          <w:numId w:val="4"/>
        </w:numPr>
        <w:spacing w:line="240" w:lineRule="auto"/>
        <w:rPr>
          <w:rFonts w:ascii="Times New Roman" w:hAnsi="Times New Roman" w:cs="Times New Roman"/>
        </w:rPr>
      </w:pPr>
      <w:r>
        <w:rPr>
          <w:rFonts w:ascii="Times New Roman" w:hAnsi="Times New Roman" w:cs="Times New Roman"/>
        </w:rPr>
        <w:t>Students will be able to navigate a case study and recognize the importance of case studies to broader science as a whole.</w:t>
      </w:r>
    </w:p>
    <w:p w:rsidR="00C35277" w:rsidRDefault="00C35277" w:rsidP="00922AB6">
      <w:pPr>
        <w:spacing w:line="240" w:lineRule="auto"/>
        <w:rPr>
          <w:rFonts w:ascii="Times New Roman" w:hAnsi="Times New Roman" w:cs="Times New Roman"/>
          <w:sz w:val="24"/>
        </w:rPr>
      </w:pPr>
      <w:r>
        <w:rPr>
          <w:rFonts w:ascii="Times New Roman" w:hAnsi="Times New Roman" w:cs="Times New Roman"/>
          <w:b/>
          <w:sz w:val="24"/>
        </w:rPr>
        <w:t>Mathematical Skills</w:t>
      </w:r>
    </w:p>
    <w:p w:rsidR="00C35277" w:rsidRDefault="00403004" w:rsidP="00922AB6">
      <w:pPr>
        <w:pStyle w:val="ListParagraph"/>
        <w:numPr>
          <w:ilvl w:val="0"/>
          <w:numId w:val="5"/>
        </w:numPr>
        <w:spacing w:line="240" w:lineRule="auto"/>
        <w:rPr>
          <w:rFonts w:ascii="Times New Roman" w:hAnsi="Times New Roman" w:cs="Times New Roman"/>
        </w:rPr>
      </w:pPr>
      <w:r>
        <w:rPr>
          <w:rFonts w:ascii="Times New Roman" w:hAnsi="Times New Roman" w:cs="Times New Roman"/>
        </w:rPr>
        <w:t>Using a specific Punnett square, students should be able to use the sum and product rules to arrive at specific probability values.</w:t>
      </w:r>
    </w:p>
    <w:p w:rsidR="00403004" w:rsidRDefault="00403004" w:rsidP="00922AB6">
      <w:pPr>
        <w:pStyle w:val="ListParagraph"/>
        <w:numPr>
          <w:ilvl w:val="0"/>
          <w:numId w:val="5"/>
        </w:numPr>
        <w:spacing w:line="240" w:lineRule="auto"/>
        <w:rPr>
          <w:rFonts w:ascii="Times New Roman" w:hAnsi="Times New Roman" w:cs="Times New Roman"/>
        </w:rPr>
      </w:pPr>
      <w:r>
        <w:rPr>
          <w:rFonts w:ascii="Times New Roman" w:hAnsi="Times New Roman" w:cs="Times New Roman"/>
        </w:rPr>
        <w:t>Using traditional mathematical probability examples, students should be able to analyze dice rolling or other examples to determine specific probabilities.</w:t>
      </w:r>
    </w:p>
    <w:p w:rsidR="00403004" w:rsidRDefault="00403004" w:rsidP="00922AB6">
      <w:pPr>
        <w:pStyle w:val="ListParagraph"/>
        <w:numPr>
          <w:ilvl w:val="0"/>
          <w:numId w:val="5"/>
        </w:numPr>
        <w:spacing w:line="240" w:lineRule="auto"/>
        <w:rPr>
          <w:rFonts w:ascii="Times New Roman" w:hAnsi="Times New Roman" w:cs="Times New Roman"/>
        </w:rPr>
      </w:pPr>
      <w:r>
        <w:rPr>
          <w:rFonts w:ascii="Times New Roman" w:hAnsi="Times New Roman" w:cs="Times New Roman"/>
        </w:rPr>
        <w:t>Students will be able to make connections between traditional examples and applied examples, such as genetic probability and prediction of genotype from phenotype distributions.</w:t>
      </w:r>
    </w:p>
    <w:p w:rsidR="00403004" w:rsidRDefault="00403004" w:rsidP="00922AB6">
      <w:pPr>
        <w:spacing w:line="240" w:lineRule="auto"/>
        <w:rPr>
          <w:rFonts w:ascii="Times New Roman" w:hAnsi="Times New Roman" w:cs="Times New Roman"/>
          <w:sz w:val="24"/>
        </w:rPr>
      </w:pPr>
      <w:r>
        <w:rPr>
          <w:rFonts w:ascii="Times New Roman" w:hAnsi="Times New Roman" w:cs="Times New Roman"/>
          <w:b/>
          <w:sz w:val="24"/>
        </w:rPr>
        <w:t>General Skills</w:t>
      </w:r>
    </w:p>
    <w:p w:rsidR="00403004" w:rsidRDefault="00403004" w:rsidP="00922AB6">
      <w:pPr>
        <w:pStyle w:val="ListParagraph"/>
        <w:numPr>
          <w:ilvl w:val="0"/>
          <w:numId w:val="6"/>
        </w:numPr>
        <w:spacing w:line="240" w:lineRule="auto"/>
        <w:rPr>
          <w:rFonts w:ascii="Times New Roman" w:hAnsi="Times New Roman" w:cs="Times New Roman"/>
        </w:rPr>
      </w:pPr>
      <w:r>
        <w:rPr>
          <w:rFonts w:ascii="Times New Roman" w:hAnsi="Times New Roman" w:cs="Times New Roman"/>
        </w:rPr>
        <w:t>Students will develop reading comprehension through analysis of a case study.</w:t>
      </w:r>
    </w:p>
    <w:p w:rsidR="00403004" w:rsidRDefault="00403004" w:rsidP="00922AB6">
      <w:pPr>
        <w:pStyle w:val="ListParagraph"/>
        <w:numPr>
          <w:ilvl w:val="0"/>
          <w:numId w:val="6"/>
        </w:numPr>
        <w:spacing w:line="240" w:lineRule="auto"/>
        <w:rPr>
          <w:rFonts w:ascii="Times New Roman" w:hAnsi="Times New Roman" w:cs="Times New Roman"/>
        </w:rPr>
      </w:pPr>
      <w:r>
        <w:rPr>
          <w:rFonts w:ascii="Times New Roman" w:hAnsi="Times New Roman" w:cs="Times New Roman"/>
        </w:rPr>
        <w:t>Students will develop spatial thinking and familiarity with symmetry through utilization of the Punnett square technique.</w:t>
      </w:r>
    </w:p>
    <w:p w:rsidR="00403004" w:rsidRDefault="00865C95" w:rsidP="00922AB6">
      <w:pPr>
        <w:pStyle w:val="ListParagraph"/>
        <w:numPr>
          <w:ilvl w:val="0"/>
          <w:numId w:val="6"/>
        </w:numPr>
        <w:spacing w:line="240" w:lineRule="auto"/>
        <w:rPr>
          <w:rFonts w:ascii="Times New Roman" w:hAnsi="Times New Roman" w:cs="Times New Roman"/>
        </w:rPr>
      </w:pPr>
      <w:r>
        <w:rPr>
          <w:rFonts w:ascii="Times New Roman" w:hAnsi="Times New Roman" w:cs="Times New Roman"/>
          <w:noProof/>
        </w:rPr>
        <w:lastRenderedPageBreak/>
        <w:pict>
          <v:rect id="_x0000_s1027" style="position:absolute;left:0;text-align:left;margin-left:-2.95pt;margin-top:-7.45pt;width:476.85pt;height:52.3pt;z-index:251659264" filled="f"/>
        </w:pict>
      </w:r>
      <w:r w:rsidR="00403004">
        <w:rPr>
          <w:rFonts w:ascii="Times New Roman" w:hAnsi="Times New Roman" w:cs="Times New Roman"/>
        </w:rPr>
        <w:t>Students will gain comfort with conversion of fraction, decimal, and percentage.</w:t>
      </w:r>
    </w:p>
    <w:p w:rsidR="00403004" w:rsidRDefault="00403004" w:rsidP="00922AB6">
      <w:pPr>
        <w:pStyle w:val="ListParagraph"/>
        <w:numPr>
          <w:ilvl w:val="0"/>
          <w:numId w:val="6"/>
        </w:numPr>
        <w:spacing w:line="240" w:lineRule="auto"/>
        <w:rPr>
          <w:rFonts w:ascii="Times New Roman" w:hAnsi="Times New Roman" w:cs="Times New Roman"/>
        </w:rPr>
      </w:pPr>
      <w:r>
        <w:rPr>
          <w:rFonts w:ascii="Times New Roman" w:hAnsi="Times New Roman" w:cs="Times New Roman"/>
        </w:rPr>
        <w:t>Students will develop interdisciplinary critical thinking skills by applying probability formulas across disciplines.</w:t>
      </w:r>
    </w:p>
    <w:p w:rsidR="003F35B0" w:rsidRDefault="00865C95" w:rsidP="003F35B0">
      <w:pPr>
        <w:spacing w:line="240" w:lineRule="auto"/>
        <w:rPr>
          <w:rFonts w:ascii="Times New Roman" w:hAnsi="Times New Roman" w:cs="Times New Roman"/>
          <w:b/>
          <w:sz w:val="24"/>
          <w:szCs w:val="24"/>
        </w:rPr>
      </w:pPr>
      <w:r w:rsidRPr="00865C95">
        <w:rPr>
          <w:rFonts w:ascii="Times New Roman" w:hAnsi="Times New Roman" w:cs="Times New Roman"/>
          <w:b/>
          <w:noProof/>
        </w:rPr>
        <w:pict>
          <v:rect id="_x0000_s1028" style="position:absolute;margin-left:-2.95pt;margin-top:3pt;width:476.85pt;height:155.4pt;z-index:251660288" filled="f"/>
        </w:pict>
      </w:r>
      <w:r w:rsidR="00866BED">
        <w:rPr>
          <w:rFonts w:ascii="Times New Roman" w:hAnsi="Times New Roman" w:cs="Times New Roman"/>
          <w:b/>
          <w:sz w:val="24"/>
          <w:szCs w:val="24"/>
        </w:rPr>
        <w:br/>
      </w:r>
      <w:r w:rsidR="003F35B0">
        <w:rPr>
          <w:rFonts w:ascii="Times New Roman" w:hAnsi="Times New Roman" w:cs="Times New Roman"/>
          <w:b/>
          <w:sz w:val="24"/>
          <w:szCs w:val="24"/>
        </w:rPr>
        <w:t>Teaching Challenge</w:t>
      </w:r>
    </w:p>
    <w:p w:rsidR="003F35B0" w:rsidRPr="00866BED" w:rsidRDefault="003F35B0" w:rsidP="003F35B0">
      <w:pPr>
        <w:spacing w:line="240" w:lineRule="auto"/>
        <w:rPr>
          <w:rFonts w:ascii="Times New Roman" w:hAnsi="Times New Roman" w:cs="Times New Roman"/>
          <w:b/>
          <w:sz w:val="24"/>
          <w:szCs w:val="24"/>
        </w:rPr>
      </w:pPr>
      <w:r w:rsidRPr="00866BED">
        <w:rPr>
          <w:rFonts w:ascii="Times New Roman" w:hAnsi="Times New Roman" w:cs="Times New Roman"/>
          <w:b/>
          <w:sz w:val="24"/>
          <w:szCs w:val="24"/>
        </w:rPr>
        <w:t xml:space="preserve">Science Content: </w:t>
      </w:r>
    </w:p>
    <w:p w:rsidR="003F35B0" w:rsidRPr="003F35B0" w:rsidRDefault="003F35B0" w:rsidP="003F35B0">
      <w:pPr>
        <w:ind w:firstLine="720"/>
        <w:rPr>
          <w:rFonts w:ascii="Times New Roman" w:hAnsi="Times New Roman" w:cs="Times New Roman"/>
        </w:rPr>
      </w:pPr>
      <w:r w:rsidRPr="003F35B0">
        <w:rPr>
          <w:rFonts w:ascii="Times New Roman" w:hAnsi="Times New Roman" w:cs="Times New Roman"/>
        </w:rPr>
        <w:t>Biology students often have trouble understanding how mathematics ties into their subject.  This unit aims to address that issue for the field of probability</w:t>
      </w:r>
      <w:r>
        <w:rPr>
          <w:rFonts w:ascii="Times New Roman" w:hAnsi="Times New Roman" w:cs="Times New Roman"/>
        </w:rPr>
        <w:t>. In particular, students often do not make the connection that Punnett squares reflect probabilistic predictions. Also, students often confuse the probability terms “independent” and “mutually exclusive,” and the appropriate probabilistic formulas that go along with these notions: namely the “product rule” for independent events and the “sum rule” for mutually exclusive events.</w:t>
      </w:r>
    </w:p>
    <w:p w:rsidR="00403004" w:rsidRDefault="00865C95" w:rsidP="00403004">
      <w:pPr>
        <w:rPr>
          <w:rFonts w:ascii="Times New Roman" w:hAnsi="Times New Roman" w:cs="Times New Roman"/>
          <w:sz w:val="24"/>
          <w:szCs w:val="24"/>
        </w:rPr>
      </w:pPr>
      <w:r w:rsidRPr="00865C95">
        <w:rPr>
          <w:rFonts w:ascii="Times New Roman" w:hAnsi="Times New Roman" w:cs="Times New Roman"/>
          <w:b/>
          <w:noProof/>
        </w:rPr>
        <w:pict>
          <v:rect id="_x0000_s1035" style="position:absolute;margin-left:-2.95pt;margin-top:11.65pt;width:476.85pt;height:189.9pt;z-index:251667456" filled="f"/>
        </w:pict>
      </w:r>
      <w:r w:rsidR="00866BED">
        <w:rPr>
          <w:rFonts w:ascii="Times New Roman" w:hAnsi="Times New Roman" w:cs="Times New Roman"/>
          <w:b/>
          <w:sz w:val="24"/>
          <w:szCs w:val="24"/>
        </w:rPr>
        <w:br/>
      </w:r>
      <w:r w:rsidR="00403004">
        <w:rPr>
          <w:rFonts w:ascii="Times New Roman" w:hAnsi="Times New Roman" w:cs="Times New Roman"/>
          <w:b/>
          <w:sz w:val="24"/>
          <w:szCs w:val="24"/>
        </w:rPr>
        <w:t>Brief Description of the Teachable Unit</w:t>
      </w:r>
    </w:p>
    <w:p w:rsidR="00403004" w:rsidRDefault="00865C95" w:rsidP="00403004">
      <w:pPr>
        <w:rPr>
          <w:rFonts w:ascii="Times New Roman" w:hAnsi="Times New Roman" w:cs="Times New Roman"/>
        </w:rPr>
      </w:pPr>
      <w:r w:rsidRPr="00865C95">
        <w:rPr>
          <w:rFonts w:ascii="Times New Roman" w:hAnsi="Times New Roman" w:cs="Times New Roman"/>
          <w:b/>
          <w:noProof/>
        </w:rPr>
        <w:pict>
          <v:rect id="_x0000_s1029" style="position:absolute;margin-left:-2.95pt;margin-top:169.4pt;width:476.85pt;height:232.75pt;z-index:251661312" filled="f"/>
        </w:pict>
      </w:r>
      <w:r w:rsidR="00403004">
        <w:rPr>
          <w:rFonts w:ascii="Times New Roman" w:hAnsi="Times New Roman" w:cs="Times New Roman"/>
          <w:b/>
        </w:rPr>
        <w:tab/>
      </w:r>
      <w:r w:rsidR="00403004">
        <w:rPr>
          <w:rFonts w:ascii="Times New Roman" w:hAnsi="Times New Roman" w:cs="Times New Roman"/>
        </w:rPr>
        <w:t xml:space="preserve">This module attempts to move away from traditional lecture and worked-out example based descriptions of biological and chemical-based </w:t>
      </w:r>
      <w:r w:rsidR="00455B3A">
        <w:rPr>
          <w:rFonts w:ascii="Times New Roman" w:hAnsi="Times New Roman" w:cs="Times New Roman"/>
        </w:rPr>
        <w:t xml:space="preserve">probability phenomena and instead attempts to strive for a student-centered preparatory classroom where the focus is on discussion, analysis of case studies, and prior preparation.  Each class period is designed to hook the students’ interest by an applicable, real-life topic and then will transition into class periods where students are engaged in a variety of active learning assignments with varying degrees of assessment.  Due to nature of genetics, specifically in terms of skin color, diversity topics are easily built into this module.  </w:t>
      </w:r>
      <w:r w:rsidR="00455B3A" w:rsidRPr="00455B3A">
        <w:rPr>
          <w:rFonts w:ascii="Times New Roman" w:hAnsi="Times New Roman" w:cs="Times New Roman"/>
          <w:i/>
        </w:rPr>
        <w:t xml:space="preserve">Again, it is important to note that this module is interdisciplinary by nature and could easily be modified to a number of important topics for both intro-level and upper-level chemistry and physics courses.  </w:t>
      </w:r>
      <w:r w:rsidR="00455B3A">
        <w:rPr>
          <w:rFonts w:ascii="Times New Roman" w:hAnsi="Times New Roman" w:cs="Times New Roman"/>
        </w:rPr>
        <w:t>Depending on the students’ prior familiarity with certain terms based on math experience (i.e., independent and mutually exclusive events), this unit will require approximately 3-4 hours.</w:t>
      </w:r>
    </w:p>
    <w:p w:rsidR="00455B3A" w:rsidRDefault="00455B3A" w:rsidP="00403004">
      <w:pPr>
        <w:rPr>
          <w:rFonts w:ascii="Times New Roman" w:hAnsi="Times New Roman" w:cs="Times New Roman"/>
          <w:b/>
          <w:sz w:val="24"/>
          <w:szCs w:val="24"/>
        </w:rPr>
      </w:pPr>
      <w:r w:rsidRPr="00455B3A">
        <w:rPr>
          <w:rFonts w:ascii="Times New Roman" w:hAnsi="Times New Roman" w:cs="Times New Roman"/>
          <w:b/>
          <w:sz w:val="24"/>
          <w:szCs w:val="24"/>
        </w:rPr>
        <w:t>Sequence of Objectives</w:t>
      </w:r>
    </w:p>
    <w:p w:rsidR="001E3F4C" w:rsidRPr="001E3F4C" w:rsidRDefault="001E3F4C" w:rsidP="001E3F4C">
      <w:pPr>
        <w:rPr>
          <w:rFonts w:ascii="Times New Roman" w:hAnsi="Times New Roman" w:cs="Times New Roman"/>
          <w:sz w:val="24"/>
          <w:szCs w:val="24"/>
        </w:rPr>
      </w:pPr>
      <w:r w:rsidRPr="001E3F4C">
        <w:rPr>
          <w:rFonts w:ascii="Times New Roman" w:hAnsi="Times New Roman" w:cs="Times New Roman"/>
          <w:b/>
          <w:sz w:val="24"/>
          <w:szCs w:val="24"/>
        </w:rPr>
        <w:t xml:space="preserve">Objective 1:  </w:t>
      </w:r>
      <w:r w:rsidRPr="001E3F4C">
        <w:rPr>
          <w:rFonts w:ascii="Times New Roman" w:hAnsi="Times New Roman" w:cs="Times New Roman"/>
          <w:i/>
          <w:sz w:val="24"/>
          <w:szCs w:val="24"/>
        </w:rPr>
        <w:t>Describe how Punnett squares give rise to probability calculations.</w:t>
      </w:r>
    </w:p>
    <w:p w:rsidR="001E3F4C" w:rsidRDefault="001E3F4C" w:rsidP="001E3F4C">
      <w:pPr>
        <w:pStyle w:val="ListParagraph"/>
        <w:numPr>
          <w:ilvl w:val="0"/>
          <w:numId w:val="7"/>
        </w:numPr>
        <w:spacing w:after="0"/>
        <w:rPr>
          <w:rFonts w:ascii="Times New Roman" w:hAnsi="Times New Roman" w:cs="Times New Roman"/>
        </w:rPr>
      </w:pPr>
      <w:r w:rsidRPr="004707DA">
        <w:rPr>
          <w:rFonts w:ascii="Times New Roman" w:hAnsi="Times New Roman" w:cs="Times New Roman"/>
          <w:b/>
        </w:rPr>
        <w:t>Hook</w:t>
      </w:r>
      <w:r w:rsidRPr="009D1753">
        <w:rPr>
          <w:rFonts w:ascii="Times New Roman" w:hAnsi="Times New Roman" w:cs="Times New Roman"/>
        </w:rPr>
        <w:t xml:space="preserve">: </w:t>
      </w:r>
      <w:r>
        <w:rPr>
          <w:rFonts w:ascii="Times New Roman" w:hAnsi="Times New Roman" w:cs="Times New Roman"/>
        </w:rPr>
        <w:t xml:space="preserve">Presented to students at the end of the class prior to this unit.  </w:t>
      </w:r>
      <w:r w:rsidRPr="009D1753">
        <w:rPr>
          <w:rFonts w:ascii="Times New Roman" w:hAnsi="Times New Roman" w:cs="Times New Roman"/>
        </w:rPr>
        <w:t>You are aware of discrete traits from</w:t>
      </w:r>
      <w:r>
        <w:rPr>
          <w:rFonts w:ascii="Times New Roman" w:hAnsi="Times New Roman" w:cs="Times New Roman"/>
        </w:rPr>
        <w:t xml:space="preserve"> the unit on Mendelian genetics.  N</w:t>
      </w:r>
      <w:r w:rsidRPr="009D1753">
        <w:rPr>
          <w:rFonts w:ascii="Times New Roman" w:hAnsi="Times New Roman" w:cs="Times New Roman"/>
        </w:rPr>
        <w:t xml:space="preserve">ow let’s consider traits with a variable distribution. </w:t>
      </w:r>
      <w:r>
        <w:rPr>
          <w:rFonts w:ascii="Times New Roman" w:hAnsi="Times New Roman" w:cs="Times New Roman"/>
        </w:rPr>
        <w:t>For homework, do some brainstorming and research on your own.  Identify</w:t>
      </w:r>
      <w:r w:rsidRPr="009D1753">
        <w:rPr>
          <w:rFonts w:ascii="Times New Roman" w:hAnsi="Times New Roman" w:cs="Times New Roman"/>
        </w:rPr>
        <w:t xml:space="preserve"> some variable traits</w:t>
      </w:r>
      <w:r>
        <w:rPr>
          <w:rFonts w:ascii="Times New Roman" w:hAnsi="Times New Roman" w:cs="Times New Roman"/>
        </w:rPr>
        <w:t xml:space="preserve"> in humans</w:t>
      </w:r>
      <w:r w:rsidRPr="009D1753">
        <w:rPr>
          <w:rFonts w:ascii="Times New Roman" w:hAnsi="Times New Roman" w:cs="Times New Roman"/>
        </w:rPr>
        <w:t xml:space="preserve">. </w:t>
      </w:r>
    </w:p>
    <w:p w:rsidR="001E3F4C" w:rsidRPr="00892B0A" w:rsidRDefault="001E3F4C" w:rsidP="001E3F4C">
      <w:pPr>
        <w:pStyle w:val="ListParagraph"/>
        <w:numPr>
          <w:ilvl w:val="0"/>
          <w:numId w:val="7"/>
        </w:numPr>
        <w:spacing w:after="0"/>
        <w:rPr>
          <w:rFonts w:ascii="Times New Roman" w:hAnsi="Times New Roman" w:cs="Times New Roman"/>
        </w:rPr>
      </w:pPr>
      <w:r>
        <w:rPr>
          <w:rFonts w:ascii="Times New Roman" w:hAnsi="Times New Roman" w:cs="Times New Roman"/>
          <w:b/>
        </w:rPr>
        <w:t>Introduction</w:t>
      </w:r>
      <w:r w:rsidRPr="002E5584">
        <w:rPr>
          <w:rFonts w:ascii="Times New Roman" w:hAnsi="Times New Roman" w:cs="Times New Roman"/>
        </w:rPr>
        <w:t>:</w:t>
      </w:r>
      <w:r>
        <w:rPr>
          <w:rFonts w:ascii="Times New Roman" w:hAnsi="Times New Roman" w:cs="Times New Roman"/>
        </w:rPr>
        <w:t xml:space="preserve"> Students share their ideas of continuously variable traits.  </w:t>
      </w:r>
      <w:r w:rsidRPr="009D1753">
        <w:rPr>
          <w:rFonts w:ascii="Times New Roman" w:hAnsi="Times New Roman" w:cs="Times New Roman"/>
        </w:rPr>
        <w:t xml:space="preserve">Lead into skin color and show picture of a family with notable variation in skin color. </w:t>
      </w:r>
      <w:r w:rsidRPr="00892B0A">
        <w:rPr>
          <w:rFonts w:ascii="Times New Roman" w:hAnsi="Times New Roman" w:cs="Times New Roman"/>
        </w:rPr>
        <w:t>Ask students “How can this be”?</w:t>
      </w:r>
    </w:p>
    <w:p w:rsidR="001E3F4C" w:rsidRPr="009D1753" w:rsidRDefault="001E3F4C" w:rsidP="001E3F4C">
      <w:pPr>
        <w:pStyle w:val="ListParagraph"/>
        <w:numPr>
          <w:ilvl w:val="0"/>
          <w:numId w:val="7"/>
        </w:numPr>
        <w:spacing w:after="0"/>
        <w:rPr>
          <w:rFonts w:ascii="Times New Roman" w:hAnsi="Times New Roman" w:cs="Times New Roman"/>
        </w:rPr>
      </w:pPr>
      <w:r w:rsidRPr="004707DA">
        <w:rPr>
          <w:rFonts w:ascii="Times New Roman" w:hAnsi="Times New Roman" w:cs="Times New Roman"/>
          <w:b/>
        </w:rPr>
        <w:t>Mini-lecture</w:t>
      </w:r>
      <w:r>
        <w:rPr>
          <w:rFonts w:ascii="Times New Roman" w:hAnsi="Times New Roman" w:cs="Times New Roman"/>
        </w:rPr>
        <w:t>: O</w:t>
      </w:r>
      <w:r w:rsidRPr="009D1753">
        <w:rPr>
          <w:rFonts w:ascii="Times New Roman" w:hAnsi="Times New Roman" w:cs="Times New Roman"/>
        </w:rPr>
        <w:t>n the g</w:t>
      </w:r>
      <w:r>
        <w:rPr>
          <w:rFonts w:ascii="Times New Roman" w:hAnsi="Times New Roman" w:cs="Times New Roman"/>
        </w:rPr>
        <w:t>enetics of skin color variation.  Clearly identify that there are over 100 genes that can contribute to skin pigmentation.  However, there are three</w:t>
      </w:r>
      <w:r w:rsidRPr="009D1753">
        <w:rPr>
          <w:rFonts w:ascii="Times New Roman" w:hAnsi="Times New Roman" w:cs="Times New Roman"/>
        </w:rPr>
        <w:t xml:space="preserve"> genes that primarily contribute. </w:t>
      </w:r>
      <w:r>
        <w:rPr>
          <w:rFonts w:ascii="Times New Roman" w:hAnsi="Times New Roman" w:cs="Times New Roman"/>
        </w:rPr>
        <w:t>Describe the dosage effect: with 3 genes, skin color can be a value from 0 – 6.</w:t>
      </w:r>
    </w:p>
    <w:p w:rsidR="001E3F4C" w:rsidRPr="009D1753" w:rsidRDefault="001E3F4C" w:rsidP="001E3F4C">
      <w:pPr>
        <w:pStyle w:val="ListParagraph"/>
        <w:numPr>
          <w:ilvl w:val="0"/>
          <w:numId w:val="7"/>
        </w:numPr>
        <w:spacing w:after="0"/>
        <w:rPr>
          <w:rFonts w:ascii="Times New Roman" w:hAnsi="Times New Roman" w:cs="Times New Roman"/>
        </w:rPr>
      </w:pPr>
      <w:r w:rsidRPr="00720D67">
        <w:rPr>
          <w:rFonts w:ascii="Times New Roman" w:hAnsi="Times New Roman" w:cs="Times New Roman"/>
          <w:b/>
        </w:rPr>
        <w:t>Clicker question</w:t>
      </w:r>
      <w:r>
        <w:rPr>
          <w:rFonts w:ascii="Times New Roman" w:hAnsi="Times New Roman" w:cs="Times New Roman"/>
        </w:rPr>
        <w:t>: I</w:t>
      </w:r>
      <w:r w:rsidRPr="009D1753">
        <w:rPr>
          <w:rFonts w:ascii="Times New Roman" w:hAnsi="Times New Roman" w:cs="Times New Roman"/>
        </w:rPr>
        <w:t>f parents both have a value of 3 for skin color pigmentation, what is the probability that one of their children will also be a 3?  Allow for discussion and re-poll.</w:t>
      </w:r>
    </w:p>
    <w:p w:rsidR="001E3F4C" w:rsidRPr="009D1753" w:rsidRDefault="001E3F4C" w:rsidP="001E3F4C">
      <w:pPr>
        <w:pStyle w:val="ListParagraph"/>
        <w:numPr>
          <w:ilvl w:val="1"/>
          <w:numId w:val="14"/>
        </w:numPr>
        <w:spacing w:after="0"/>
        <w:rPr>
          <w:rFonts w:ascii="Times New Roman" w:hAnsi="Times New Roman" w:cs="Times New Roman"/>
        </w:rPr>
      </w:pPr>
      <w:r w:rsidRPr="009D1753">
        <w:rPr>
          <w:rFonts w:ascii="Times New Roman" w:hAnsi="Times New Roman" w:cs="Times New Roman"/>
        </w:rPr>
        <w:t>100%</w:t>
      </w:r>
    </w:p>
    <w:p w:rsidR="001E3F4C" w:rsidRPr="009D1753" w:rsidRDefault="00865C95" w:rsidP="001E3F4C">
      <w:pPr>
        <w:pStyle w:val="ListParagraph"/>
        <w:numPr>
          <w:ilvl w:val="1"/>
          <w:numId w:val="14"/>
        </w:numPr>
        <w:spacing w:after="0"/>
        <w:rPr>
          <w:rFonts w:ascii="Times New Roman" w:hAnsi="Times New Roman" w:cs="Times New Roman"/>
        </w:rPr>
      </w:pPr>
      <w:r>
        <w:rPr>
          <w:rFonts w:ascii="Times New Roman" w:hAnsi="Times New Roman" w:cs="Times New Roman"/>
          <w:noProof/>
        </w:rPr>
        <w:lastRenderedPageBreak/>
        <w:pict>
          <v:rect id="_x0000_s1037" style="position:absolute;left:0;text-align:left;margin-left:-4.95pt;margin-top:-5.45pt;width:476.85pt;height:460.55pt;z-index:251668480" filled="f"/>
        </w:pict>
      </w:r>
      <w:r w:rsidR="001E3F4C" w:rsidRPr="009D1753">
        <w:rPr>
          <w:rFonts w:ascii="Times New Roman" w:hAnsi="Times New Roman" w:cs="Times New Roman"/>
        </w:rPr>
        <w:t>approximately 80%</w:t>
      </w:r>
    </w:p>
    <w:p w:rsidR="001E3F4C" w:rsidRPr="009D1753" w:rsidRDefault="001E3F4C" w:rsidP="001E3F4C">
      <w:pPr>
        <w:pStyle w:val="ListParagraph"/>
        <w:numPr>
          <w:ilvl w:val="1"/>
          <w:numId w:val="14"/>
        </w:numPr>
        <w:spacing w:after="0"/>
        <w:rPr>
          <w:rFonts w:ascii="Times New Roman" w:hAnsi="Times New Roman" w:cs="Times New Roman"/>
        </w:rPr>
      </w:pPr>
      <w:r w:rsidRPr="009D1753">
        <w:rPr>
          <w:rFonts w:ascii="Times New Roman" w:hAnsi="Times New Roman" w:cs="Times New Roman"/>
        </w:rPr>
        <w:t>approximately 50%</w:t>
      </w:r>
    </w:p>
    <w:p w:rsidR="001E3F4C" w:rsidRPr="009D1753" w:rsidRDefault="001E3F4C" w:rsidP="001E3F4C">
      <w:pPr>
        <w:pStyle w:val="ListParagraph"/>
        <w:numPr>
          <w:ilvl w:val="1"/>
          <w:numId w:val="14"/>
        </w:numPr>
        <w:spacing w:after="0"/>
        <w:rPr>
          <w:rFonts w:ascii="Times New Roman" w:hAnsi="Times New Roman" w:cs="Times New Roman"/>
        </w:rPr>
      </w:pPr>
      <w:r w:rsidRPr="009D1753">
        <w:rPr>
          <w:rFonts w:ascii="Times New Roman" w:hAnsi="Times New Roman" w:cs="Times New Roman"/>
        </w:rPr>
        <w:t>approximately 30%</w:t>
      </w:r>
      <w:r>
        <w:rPr>
          <w:rFonts w:ascii="Times New Roman" w:hAnsi="Times New Roman" w:cs="Times New Roman"/>
        </w:rPr>
        <w:t xml:space="preserve"> * correct answer</w:t>
      </w:r>
    </w:p>
    <w:p w:rsidR="001E3F4C" w:rsidRPr="009D1753" w:rsidRDefault="001E3F4C" w:rsidP="001E3F4C">
      <w:pPr>
        <w:pStyle w:val="ListParagraph"/>
        <w:numPr>
          <w:ilvl w:val="1"/>
          <w:numId w:val="14"/>
        </w:numPr>
        <w:spacing w:after="0"/>
        <w:rPr>
          <w:rFonts w:ascii="Times New Roman" w:hAnsi="Times New Roman" w:cs="Times New Roman"/>
        </w:rPr>
      </w:pPr>
      <w:r w:rsidRPr="009D1753">
        <w:rPr>
          <w:rFonts w:ascii="Times New Roman" w:hAnsi="Times New Roman" w:cs="Times New Roman"/>
        </w:rPr>
        <w:t>0%</w:t>
      </w:r>
    </w:p>
    <w:p w:rsidR="001E3F4C" w:rsidRPr="009D1753" w:rsidRDefault="001E3F4C" w:rsidP="001E3F4C">
      <w:pPr>
        <w:pStyle w:val="ListParagraph"/>
        <w:numPr>
          <w:ilvl w:val="0"/>
          <w:numId w:val="7"/>
        </w:numPr>
        <w:spacing w:after="0"/>
        <w:rPr>
          <w:rFonts w:ascii="Times New Roman" w:hAnsi="Times New Roman" w:cs="Times New Roman"/>
        </w:rPr>
      </w:pPr>
      <w:r w:rsidRPr="00D30D3B">
        <w:rPr>
          <w:rFonts w:ascii="Times New Roman" w:hAnsi="Times New Roman" w:cs="Times New Roman"/>
          <w:b/>
        </w:rPr>
        <w:t>Small Group Activity</w:t>
      </w:r>
      <w:r>
        <w:rPr>
          <w:rFonts w:ascii="Times New Roman" w:hAnsi="Times New Roman" w:cs="Times New Roman"/>
        </w:rPr>
        <w:t>: Drawing a Punnett s</w:t>
      </w:r>
      <w:r w:rsidRPr="009D1753">
        <w:rPr>
          <w:rFonts w:ascii="Times New Roman" w:hAnsi="Times New Roman" w:cs="Times New Roman"/>
        </w:rPr>
        <w:t>quare for a trihybrid cross.</w:t>
      </w:r>
    </w:p>
    <w:p w:rsidR="001E3F4C" w:rsidRPr="009D1753" w:rsidRDefault="001E3F4C" w:rsidP="001E3F4C">
      <w:pPr>
        <w:pStyle w:val="ListParagraph"/>
        <w:numPr>
          <w:ilvl w:val="1"/>
          <w:numId w:val="7"/>
        </w:numPr>
        <w:spacing w:after="0"/>
        <w:rPr>
          <w:rFonts w:ascii="Times New Roman" w:hAnsi="Times New Roman" w:cs="Times New Roman"/>
        </w:rPr>
      </w:pPr>
      <w:r w:rsidRPr="009D1753">
        <w:rPr>
          <w:rFonts w:ascii="Times New Roman" w:hAnsi="Times New Roman" w:cs="Times New Roman"/>
        </w:rPr>
        <w:t>If both parents are heterozygous for all three genes, what are the possible gamete types produced by each parent?</w:t>
      </w:r>
      <w:r>
        <w:rPr>
          <w:rFonts w:ascii="Times New Roman" w:hAnsi="Times New Roman" w:cs="Times New Roman"/>
        </w:rPr>
        <w:t xml:space="preserve">  Draw the appropriate Punnett s</w:t>
      </w:r>
      <w:bookmarkStart w:id="0" w:name="_GoBack"/>
      <w:bookmarkEnd w:id="0"/>
      <w:r w:rsidRPr="009D1753">
        <w:rPr>
          <w:rFonts w:ascii="Times New Roman" w:hAnsi="Times New Roman" w:cs="Times New Roman"/>
        </w:rPr>
        <w:t>quare.</w:t>
      </w:r>
    </w:p>
    <w:p w:rsidR="001E3F4C" w:rsidRPr="009D1753" w:rsidRDefault="001E3F4C" w:rsidP="001E3F4C">
      <w:pPr>
        <w:pStyle w:val="ListParagraph"/>
        <w:numPr>
          <w:ilvl w:val="1"/>
          <w:numId w:val="7"/>
        </w:numPr>
        <w:spacing w:after="0"/>
        <w:rPr>
          <w:rFonts w:ascii="Times New Roman" w:hAnsi="Times New Roman" w:cs="Times New Roman"/>
        </w:rPr>
      </w:pPr>
      <w:r>
        <w:rPr>
          <w:rFonts w:ascii="Times New Roman" w:hAnsi="Times New Roman" w:cs="Times New Roman"/>
        </w:rPr>
        <w:t>Use your Punnett s</w:t>
      </w:r>
      <w:r w:rsidRPr="009D1753">
        <w:rPr>
          <w:rFonts w:ascii="Times New Roman" w:hAnsi="Times New Roman" w:cs="Times New Roman"/>
        </w:rPr>
        <w:t>quare to determine</w:t>
      </w:r>
      <w:r>
        <w:rPr>
          <w:rFonts w:ascii="Times New Roman" w:hAnsi="Times New Roman" w:cs="Times New Roman"/>
        </w:rPr>
        <w:t>: how many offspring will be a 0;</w:t>
      </w:r>
      <w:r w:rsidRPr="009D1753">
        <w:rPr>
          <w:rFonts w:ascii="Times New Roman" w:hAnsi="Times New Roman" w:cs="Times New Roman"/>
        </w:rPr>
        <w:t xml:space="preserve"> how </w:t>
      </w:r>
      <w:r>
        <w:rPr>
          <w:rFonts w:ascii="Times New Roman" w:hAnsi="Times New Roman" w:cs="Times New Roman"/>
        </w:rPr>
        <w:t>many offspring will be a 1; … ; how many offspring will be a 6.</w:t>
      </w:r>
    </w:p>
    <w:p w:rsidR="001E3F4C" w:rsidRPr="009D1753" w:rsidRDefault="00AA2726" w:rsidP="001E3F4C">
      <w:pPr>
        <w:pStyle w:val="ListParagraph"/>
        <w:numPr>
          <w:ilvl w:val="1"/>
          <w:numId w:val="7"/>
        </w:numPr>
        <w:spacing w:after="0"/>
        <w:rPr>
          <w:rFonts w:ascii="Times New Roman" w:hAnsi="Times New Roman" w:cs="Times New Roman"/>
        </w:rPr>
      </w:pPr>
      <w:r w:rsidRPr="0036636E">
        <w:rPr>
          <w:rFonts w:ascii="Times New Roman" w:hAnsi="Times New Roman" w:cs="Times New Roman"/>
          <w:b/>
        </w:rPr>
        <w:t>Assessment:</w:t>
      </w:r>
      <w:r>
        <w:rPr>
          <w:rFonts w:ascii="Times New Roman" w:hAnsi="Times New Roman" w:cs="Times New Roman"/>
        </w:rPr>
        <w:t xml:space="preserve"> In</w:t>
      </w:r>
      <w:r w:rsidR="001E3F4C">
        <w:rPr>
          <w:rFonts w:ascii="Times New Roman" w:hAnsi="Times New Roman" w:cs="Times New Roman"/>
        </w:rPr>
        <w:t xml:space="preserve"> a large group discussion, ask students to share the results from their Punnett squares.  </w:t>
      </w:r>
      <w:r w:rsidR="001E3F4C" w:rsidRPr="009D1753">
        <w:rPr>
          <w:rFonts w:ascii="Times New Roman" w:hAnsi="Times New Roman" w:cs="Times New Roman"/>
        </w:rPr>
        <w:t>Revisit the clicker question.</w:t>
      </w:r>
    </w:p>
    <w:p w:rsidR="001E3F4C" w:rsidRPr="009D1753" w:rsidRDefault="001E3F4C" w:rsidP="001E3F4C">
      <w:pPr>
        <w:pStyle w:val="ListParagraph"/>
        <w:numPr>
          <w:ilvl w:val="0"/>
          <w:numId w:val="7"/>
        </w:numPr>
        <w:spacing w:after="0"/>
        <w:rPr>
          <w:rFonts w:ascii="Times New Roman" w:hAnsi="Times New Roman" w:cs="Times New Roman"/>
        </w:rPr>
      </w:pPr>
      <w:r w:rsidRPr="0036636E">
        <w:rPr>
          <w:rFonts w:ascii="Times New Roman" w:hAnsi="Times New Roman" w:cs="Times New Roman"/>
          <w:b/>
        </w:rPr>
        <w:t>Clicker question</w:t>
      </w:r>
      <w:r w:rsidRPr="009D1753">
        <w:rPr>
          <w:rFonts w:ascii="Times New Roman" w:hAnsi="Times New Roman" w:cs="Times New Roman"/>
        </w:rPr>
        <w:t>: if one parent is a 0 and the other parent is a 6, what is the probability that one of their children will be a 4?  Allow for discussion (ask students to think carefully about the possible gamete types).  Re-poll.</w:t>
      </w:r>
    </w:p>
    <w:p w:rsidR="001E3F4C" w:rsidRPr="009D1753" w:rsidRDefault="001E3F4C" w:rsidP="001E3F4C">
      <w:pPr>
        <w:pStyle w:val="ListParagraph"/>
        <w:numPr>
          <w:ilvl w:val="1"/>
          <w:numId w:val="15"/>
        </w:numPr>
        <w:spacing w:after="0"/>
        <w:rPr>
          <w:rFonts w:ascii="Times New Roman" w:hAnsi="Times New Roman" w:cs="Times New Roman"/>
        </w:rPr>
      </w:pPr>
      <w:r w:rsidRPr="009D1753">
        <w:rPr>
          <w:rFonts w:ascii="Times New Roman" w:hAnsi="Times New Roman" w:cs="Times New Roman"/>
        </w:rPr>
        <w:t>100%</w:t>
      </w:r>
    </w:p>
    <w:p w:rsidR="001E3F4C" w:rsidRPr="009D1753" w:rsidRDefault="001E3F4C" w:rsidP="001E3F4C">
      <w:pPr>
        <w:pStyle w:val="ListParagraph"/>
        <w:numPr>
          <w:ilvl w:val="1"/>
          <w:numId w:val="15"/>
        </w:numPr>
        <w:spacing w:after="0"/>
        <w:rPr>
          <w:rFonts w:ascii="Times New Roman" w:hAnsi="Times New Roman" w:cs="Times New Roman"/>
        </w:rPr>
      </w:pPr>
      <w:r w:rsidRPr="009D1753">
        <w:rPr>
          <w:rFonts w:ascii="Times New Roman" w:hAnsi="Times New Roman" w:cs="Times New Roman"/>
        </w:rPr>
        <w:t>approximately 80%</w:t>
      </w:r>
    </w:p>
    <w:p w:rsidR="001E3F4C" w:rsidRPr="009D1753" w:rsidRDefault="001E3F4C" w:rsidP="001E3F4C">
      <w:pPr>
        <w:pStyle w:val="ListParagraph"/>
        <w:numPr>
          <w:ilvl w:val="1"/>
          <w:numId w:val="15"/>
        </w:numPr>
        <w:spacing w:after="0"/>
        <w:rPr>
          <w:rFonts w:ascii="Times New Roman" w:hAnsi="Times New Roman" w:cs="Times New Roman"/>
        </w:rPr>
      </w:pPr>
      <w:r w:rsidRPr="009D1753">
        <w:rPr>
          <w:rFonts w:ascii="Times New Roman" w:hAnsi="Times New Roman" w:cs="Times New Roman"/>
        </w:rPr>
        <w:t>approximately 50%</w:t>
      </w:r>
    </w:p>
    <w:p w:rsidR="001E3F4C" w:rsidRPr="009D1753" w:rsidRDefault="001E3F4C" w:rsidP="001E3F4C">
      <w:pPr>
        <w:pStyle w:val="ListParagraph"/>
        <w:numPr>
          <w:ilvl w:val="1"/>
          <w:numId w:val="15"/>
        </w:numPr>
        <w:spacing w:after="0"/>
        <w:rPr>
          <w:rFonts w:ascii="Times New Roman" w:hAnsi="Times New Roman" w:cs="Times New Roman"/>
        </w:rPr>
      </w:pPr>
      <w:r w:rsidRPr="009D1753">
        <w:rPr>
          <w:rFonts w:ascii="Times New Roman" w:hAnsi="Times New Roman" w:cs="Times New Roman"/>
        </w:rPr>
        <w:t>approximately 30%</w:t>
      </w:r>
    </w:p>
    <w:p w:rsidR="001E3F4C" w:rsidRPr="009D1753" w:rsidRDefault="001E3F4C" w:rsidP="001E3F4C">
      <w:pPr>
        <w:pStyle w:val="ListParagraph"/>
        <w:numPr>
          <w:ilvl w:val="1"/>
          <w:numId w:val="15"/>
        </w:numPr>
        <w:spacing w:after="0"/>
        <w:rPr>
          <w:rFonts w:ascii="Times New Roman" w:hAnsi="Times New Roman" w:cs="Times New Roman"/>
        </w:rPr>
      </w:pPr>
      <w:r w:rsidRPr="009D1753">
        <w:rPr>
          <w:rFonts w:ascii="Times New Roman" w:hAnsi="Times New Roman" w:cs="Times New Roman"/>
        </w:rPr>
        <w:t>0%</w:t>
      </w:r>
      <w:r>
        <w:rPr>
          <w:rFonts w:ascii="Times New Roman" w:hAnsi="Times New Roman" w:cs="Times New Roman"/>
        </w:rPr>
        <w:t xml:space="preserve"> * correct answer</w:t>
      </w:r>
    </w:p>
    <w:p w:rsidR="001E3F4C" w:rsidRPr="009D1753" w:rsidRDefault="001E3F4C" w:rsidP="001E3F4C">
      <w:pPr>
        <w:pStyle w:val="ListParagraph"/>
        <w:numPr>
          <w:ilvl w:val="0"/>
          <w:numId w:val="7"/>
        </w:numPr>
        <w:spacing w:after="0"/>
        <w:rPr>
          <w:rFonts w:ascii="Times New Roman" w:hAnsi="Times New Roman" w:cs="Times New Roman"/>
        </w:rPr>
      </w:pPr>
      <w:r w:rsidRPr="005E7D95">
        <w:rPr>
          <w:rFonts w:ascii="Times New Roman" w:hAnsi="Times New Roman" w:cs="Times New Roman"/>
          <w:b/>
        </w:rPr>
        <w:t>Small Group Activity</w:t>
      </w:r>
      <w:r w:rsidRPr="009D1753">
        <w:rPr>
          <w:rFonts w:ascii="Times New Roman" w:hAnsi="Times New Roman" w:cs="Times New Roman"/>
        </w:rPr>
        <w:t>: Drawing a Punnett</w:t>
      </w:r>
      <w:r>
        <w:rPr>
          <w:rFonts w:ascii="Times New Roman" w:hAnsi="Times New Roman" w:cs="Times New Roman"/>
        </w:rPr>
        <w:t xml:space="preserve"> s</w:t>
      </w:r>
      <w:r w:rsidRPr="009D1753">
        <w:rPr>
          <w:rFonts w:ascii="Times New Roman" w:hAnsi="Times New Roman" w:cs="Times New Roman"/>
        </w:rPr>
        <w:t>quare for a trihybrid cross.</w:t>
      </w:r>
    </w:p>
    <w:p w:rsidR="001E3F4C" w:rsidRPr="009D1753" w:rsidRDefault="001E3F4C" w:rsidP="001E3F4C">
      <w:pPr>
        <w:pStyle w:val="ListParagraph"/>
        <w:numPr>
          <w:ilvl w:val="1"/>
          <w:numId w:val="7"/>
        </w:numPr>
        <w:spacing w:after="0"/>
        <w:rPr>
          <w:rFonts w:ascii="Times New Roman" w:hAnsi="Times New Roman" w:cs="Times New Roman"/>
        </w:rPr>
      </w:pPr>
      <w:r w:rsidRPr="009D1753">
        <w:rPr>
          <w:rFonts w:ascii="Times New Roman" w:hAnsi="Times New Roman" w:cs="Times New Roman"/>
        </w:rPr>
        <w:t>If one parent is a 2 and the other parent is a 4, what are the possible gamete types produced by each parent</w:t>
      </w:r>
      <w:r>
        <w:rPr>
          <w:rFonts w:ascii="Times New Roman" w:hAnsi="Times New Roman" w:cs="Times New Roman"/>
        </w:rPr>
        <w:t>?  Draw the appropriate Punnett s</w:t>
      </w:r>
      <w:r w:rsidRPr="009D1753">
        <w:rPr>
          <w:rFonts w:ascii="Times New Roman" w:hAnsi="Times New Roman" w:cs="Times New Roman"/>
        </w:rPr>
        <w:t xml:space="preserve">quare.  </w:t>
      </w:r>
    </w:p>
    <w:p w:rsidR="001E3F4C" w:rsidRPr="009D1753" w:rsidRDefault="001E3F4C" w:rsidP="001E3F4C">
      <w:pPr>
        <w:pStyle w:val="ListParagraph"/>
        <w:numPr>
          <w:ilvl w:val="1"/>
          <w:numId w:val="7"/>
        </w:numPr>
        <w:spacing w:after="0"/>
        <w:rPr>
          <w:rFonts w:ascii="Times New Roman" w:hAnsi="Times New Roman" w:cs="Times New Roman"/>
        </w:rPr>
      </w:pPr>
      <w:r>
        <w:rPr>
          <w:rFonts w:ascii="Times New Roman" w:hAnsi="Times New Roman" w:cs="Times New Roman"/>
        </w:rPr>
        <w:t>Use your Punnett s</w:t>
      </w:r>
      <w:r w:rsidRPr="009D1753">
        <w:rPr>
          <w:rFonts w:ascii="Times New Roman" w:hAnsi="Times New Roman" w:cs="Times New Roman"/>
        </w:rPr>
        <w:t>quare to determine</w:t>
      </w:r>
      <w:r>
        <w:rPr>
          <w:rFonts w:ascii="Times New Roman" w:hAnsi="Times New Roman" w:cs="Times New Roman"/>
        </w:rPr>
        <w:t>:</w:t>
      </w:r>
      <w:r w:rsidRPr="009D1753">
        <w:rPr>
          <w:rFonts w:ascii="Times New Roman" w:hAnsi="Times New Roman" w:cs="Times New Roman"/>
        </w:rPr>
        <w:t xml:space="preserve"> how many offs</w:t>
      </w:r>
      <w:r>
        <w:rPr>
          <w:rFonts w:ascii="Times New Roman" w:hAnsi="Times New Roman" w:cs="Times New Roman"/>
        </w:rPr>
        <w:t>pring will be a 0</w:t>
      </w:r>
      <w:r w:rsidR="00AA2726">
        <w:rPr>
          <w:rFonts w:ascii="Times New Roman" w:hAnsi="Times New Roman" w:cs="Times New Roman"/>
        </w:rPr>
        <w:t>; how</w:t>
      </w:r>
      <w:r>
        <w:rPr>
          <w:rFonts w:ascii="Times New Roman" w:hAnsi="Times New Roman" w:cs="Times New Roman"/>
        </w:rPr>
        <w:t xml:space="preserve"> many offspring will be a 1; … ; how many offspring will be a 6.</w:t>
      </w:r>
    </w:p>
    <w:p w:rsidR="001E3F4C" w:rsidRDefault="001E3F4C" w:rsidP="001E3F4C">
      <w:pPr>
        <w:pStyle w:val="ListParagraph"/>
        <w:numPr>
          <w:ilvl w:val="1"/>
          <w:numId w:val="7"/>
        </w:numPr>
        <w:spacing w:after="0"/>
        <w:rPr>
          <w:rFonts w:ascii="Times New Roman" w:hAnsi="Times New Roman" w:cs="Times New Roman"/>
        </w:rPr>
      </w:pPr>
      <w:r w:rsidRPr="006A4EBD">
        <w:rPr>
          <w:rFonts w:ascii="Times New Roman" w:hAnsi="Times New Roman" w:cs="Times New Roman"/>
          <w:b/>
        </w:rPr>
        <w:t>Assessment</w:t>
      </w:r>
      <w:r w:rsidRPr="009D1753">
        <w:rPr>
          <w:rFonts w:ascii="Times New Roman" w:hAnsi="Times New Roman" w:cs="Times New Roman"/>
        </w:rPr>
        <w:t>: A representative from each small group will draw their Punnett</w:t>
      </w:r>
      <w:r>
        <w:rPr>
          <w:rFonts w:ascii="Times New Roman" w:hAnsi="Times New Roman" w:cs="Times New Roman"/>
        </w:rPr>
        <w:t xml:space="preserve"> </w:t>
      </w:r>
      <w:r w:rsidRPr="009D1753">
        <w:rPr>
          <w:rFonts w:ascii="Times New Roman" w:hAnsi="Times New Roman" w:cs="Times New Roman"/>
        </w:rPr>
        <w:t xml:space="preserve">square on the board.  There are 225 possible parental combinations that reduce down to 3 different offspring phenotype distributions, so it is highly likely that every group will pick a different parental combination and all 3 offspring phenotype distributions will be represented. </w:t>
      </w:r>
      <w:r>
        <w:rPr>
          <w:rFonts w:ascii="Times New Roman" w:hAnsi="Times New Roman" w:cs="Times New Roman"/>
        </w:rPr>
        <w:tab/>
      </w:r>
    </w:p>
    <w:p w:rsidR="001E3F4C" w:rsidRDefault="001E3F4C" w:rsidP="001E3F4C">
      <w:pPr>
        <w:pStyle w:val="ListParagraph"/>
        <w:numPr>
          <w:ilvl w:val="0"/>
          <w:numId w:val="7"/>
        </w:numPr>
        <w:spacing w:after="0"/>
        <w:rPr>
          <w:rFonts w:ascii="Times New Roman" w:hAnsi="Times New Roman" w:cs="Times New Roman"/>
        </w:rPr>
      </w:pPr>
      <w:r>
        <w:rPr>
          <w:rFonts w:ascii="Times New Roman" w:hAnsi="Times New Roman" w:cs="Times New Roman"/>
        </w:rPr>
        <w:t>If time necessitates, ask students to complete the 2 x 4 Punnett square for homework, and perform the assessment during the beginning of the next class.</w:t>
      </w:r>
    </w:p>
    <w:p w:rsidR="001E3F4C" w:rsidRPr="00D07F09" w:rsidRDefault="00865C95" w:rsidP="001E3F4C">
      <w:pPr>
        <w:pStyle w:val="ListParagraph"/>
        <w:spacing w:after="0"/>
        <w:rPr>
          <w:rFonts w:ascii="Times New Roman" w:hAnsi="Times New Roman" w:cs="Times New Roman"/>
        </w:rPr>
      </w:pPr>
      <w:r w:rsidRPr="00865C95">
        <w:rPr>
          <w:rFonts w:ascii="Times New Roman" w:hAnsi="Times New Roman" w:cs="Times New Roman"/>
          <w:b/>
          <w:noProof/>
          <w:sz w:val="24"/>
          <w:szCs w:val="24"/>
        </w:rPr>
        <w:pict>
          <v:rect id="_x0000_s1038" style="position:absolute;left:0;text-align:left;margin-left:-4.95pt;margin-top:10.75pt;width:476.85pt;height:166.15pt;z-index:251669504" filled="f"/>
        </w:pict>
      </w:r>
    </w:p>
    <w:p w:rsidR="00455B3A" w:rsidRDefault="00455B3A" w:rsidP="00455B3A">
      <w:pPr>
        <w:rPr>
          <w:rFonts w:ascii="Times New Roman" w:hAnsi="Times New Roman" w:cs="Times New Roman"/>
        </w:rPr>
      </w:pPr>
      <w:r w:rsidRPr="00455B3A">
        <w:rPr>
          <w:rFonts w:ascii="Times New Roman" w:hAnsi="Times New Roman" w:cs="Times New Roman"/>
          <w:b/>
          <w:sz w:val="24"/>
          <w:szCs w:val="24"/>
        </w:rPr>
        <w:t xml:space="preserve">Objective 2:  </w:t>
      </w:r>
      <w:r w:rsidRPr="00455B3A">
        <w:rPr>
          <w:rFonts w:ascii="Times New Roman" w:hAnsi="Times New Roman" w:cs="Times New Roman"/>
          <w:i/>
          <w:sz w:val="24"/>
          <w:szCs w:val="24"/>
        </w:rPr>
        <w:t>Students will be able to define then classify independent and mutually exclusive events.</w:t>
      </w:r>
      <w:r w:rsidRPr="00455B3A">
        <w:rPr>
          <w:rFonts w:ascii="Times New Roman" w:hAnsi="Times New Roman" w:cs="Times New Roman"/>
        </w:rPr>
        <w:t xml:space="preserve">  </w:t>
      </w:r>
    </w:p>
    <w:p w:rsidR="00103C8C" w:rsidRPr="00103C8C" w:rsidRDefault="00103C8C" w:rsidP="00455B3A">
      <w:pPr>
        <w:rPr>
          <w:rFonts w:ascii="Times New Roman" w:hAnsi="Times New Roman" w:cs="Times New Roman"/>
        </w:rPr>
      </w:pPr>
      <w:r>
        <w:rPr>
          <w:rFonts w:ascii="Times New Roman" w:hAnsi="Times New Roman" w:cs="Times New Roman"/>
          <w:b/>
          <w:i/>
        </w:rPr>
        <w:t>Teachable Tidbit</w:t>
      </w:r>
    </w:p>
    <w:p w:rsidR="009419F1" w:rsidRPr="009419F1" w:rsidRDefault="00922AB6" w:rsidP="00103C8C">
      <w:pPr>
        <w:pStyle w:val="ListParagraph"/>
        <w:numPr>
          <w:ilvl w:val="0"/>
          <w:numId w:val="7"/>
        </w:numPr>
        <w:rPr>
          <w:rFonts w:ascii="Times New Roman" w:hAnsi="Times New Roman" w:cs="Times New Roman"/>
          <w:b/>
        </w:rPr>
      </w:pPr>
      <w:r w:rsidRPr="009419F1">
        <w:rPr>
          <w:rFonts w:ascii="Times New Roman" w:hAnsi="Times New Roman" w:cs="Times New Roman"/>
          <w:b/>
        </w:rPr>
        <w:t>Setup</w:t>
      </w:r>
      <w:r w:rsidR="00455B3A" w:rsidRPr="009419F1">
        <w:rPr>
          <w:rFonts w:ascii="Times New Roman" w:hAnsi="Times New Roman" w:cs="Times New Roman"/>
        </w:rPr>
        <w:t xml:space="preserve">:  </w:t>
      </w:r>
      <w:r w:rsidRPr="009419F1">
        <w:rPr>
          <w:rFonts w:ascii="Times New Roman" w:hAnsi="Times New Roman" w:cs="Times New Roman"/>
        </w:rPr>
        <w:t>The setup will discuss topics from</w:t>
      </w:r>
      <w:r w:rsidR="009419F1" w:rsidRPr="009419F1">
        <w:rPr>
          <w:rFonts w:ascii="Times New Roman" w:hAnsi="Times New Roman" w:cs="Times New Roman"/>
        </w:rPr>
        <w:t xml:space="preserve"> the previous objective by bringing back into focus the 8x8 Punnett squares and discussion of the skin tone of parents and children.  We discussed how irritating drawing the large Punnett square can be.  This is bridged into a question/assertion about how </w:t>
      </w:r>
      <w:r w:rsidR="00455B3A" w:rsidRPr="009419F1">
        <w:rPr>
          <w:rFonts w:ascii="Times New Roman" w:hAnsi="Times New Roman" w:cs="Times New Roman"/>
        </w:rPr>
        <w:t xml:space="preserve">well </w:t>
      </w:r>
      <w:r w:rsidR="009419F1" w:rsidRPr="009419F1">
        <w:rPr>
          <w:rFonts w:ascii="Times New Roman" w:hAnsi="Times New Roman" w:cs="Times New Roman"/>
        </w:rPr>
        <w:t>the average person can</w:t>
      </w:r>
      <w:r w:rsidR="00455B3A" w:rsidRPr="009419F1">
        <w:rPr>
          <w:rFonts w:ascii="Times New Roman" w:hAnsi="Times New Roman" w:cs="Times New Roman"/>
        </w:rPr>
        <w:t xml:space="preserve"> multitask?</w:t>
      </w:r>
    </w:p>
    <w:p w:rsidR="00103C8C" w:rsidRPr="009419F1" w:rsidRDefault="00103C8C" w:rsidP="00103C8C">
      <w:pPr>
        <w:pStyle w:val="ListParagraph"/>
        <w:numPr>
          <w:ilvl w:val="0"/>
          <w:numId w:val="7"/>
        </w:numPr>
        <w:rPr>
          <w:rFonts w:ascii="Times New Roman" w:hAnsi="Times New Roman" w:cs="Times New Roman"/>
          <w:b/>
        </w:rPr>
      </w:pPr>
      <w:r w:rsidRPr="009419F1">
        <w:rPr>
          <w:rFonts w:ascii="Times New Roman" w:hAnsi="Times New Roman" w:cs="Times New Roman"/>
          <w:b/>
        </w:rPr>
        <w:t>Individual Activity</w:t>
      </w:r>
      <w:r w:rsidRPr="009419F1">
        <w:rPr>
          <w:rFonts w:ascii="Times New Roman" w:hAnsi="Times New Roman" w:cs="Times New Roman"/>
        </w:rPr>
        <w:t>:</w:t>
      </w:r>
      <w:r w:rsidRPr="009419F1">
        <w:rPr>
          <w:rFonts w:ascii="Times New Roman" w:hAnsi="Times New Roman" w:cs="Times New Roman"/>
          <w:b/>
        </w:rPr>
        <w:t xml:space="preserve">  </w:t>
      </w:r>
      <w:r w:rsidRPr="009419F1">
        <w:rPr>
          <w:rFonts w:ascii="Times New Roman" w:hAnsi="Times New Roman" w:cs="Times New Roman"/>
        </w:rPr>
        <w:t>Of the following two lists of pairs of events, what are distinguishing characteristics of the two lists?</w:t>
      </w:r>
    </w:p>
    <w:p w:rsidR="009419F1" w:rsidRPr="009419F1" w:rsidRDefault="00865C95" w:rsidP="00103C8C">
      <w:pPr>
        <w:pStyle w:val="ListParagraph"/>
        <w:numPr>
          <w:ilvl w:val="0"/>
          <w:numId w:val="7"/>
        </w:numPr>
        <w:rPr>
          <w:rFonts w:ascii="Times New Roman" w:hAnsi="Times New Roman" w:cs="Times New Roman"/>
          <w:b/>
        </w:rPr>
      </w:pPr>
      <w:r w:rsidRPr="00865C95">
        <w:rPr>
          <w:rFonts w:ascii="Times New Roman" w:hAnsi="Times New Roman" w:cs="Times New Roman"/>
          <w:noProof/>
        </w:rPr>
        <w:lastRenderedPageBreak/>
        <w:pict>
          <v:rect id="_x0000_s1032" style="position:absolute;left:0;text-align:left;margin-left:-6.1pt;margin-top:-11.55pt;width:482.95pt;height:374.25pt;z-index:251664384" filled="f"/>
        </w:pict>
      </w:r>
      <w:r w:rsidR="009419F1">
        <w:rPr>
          <w:rFonts w:ascii="Times New Roman" w:hAnsi="Times New Roman" w:cs="Times New Roman"/>
          <w:b/>
          <w:noProof/>
        </w:rPr>
        <w:t>Think/Pair/Share</w:t>
      </w:r>
      <w:r w:rsidR="009419F1">
        <w:rPr>
          <w:rFonts w:ascii="Times New Roman" w:hAnsi="Times New Roman" w:cs="Times New Roman"/>
          <w:noProof/>
        </w:rPr>
        <w:t>:  Students are asked to share their opinions of what the commonality of the events is with a partner or with neighboring groups.</w:t>
      </w:r>
    </w:p>
    <w:p w:rsidR="009419F1" w:rsidRPr="009419F1" w:rsidRDefault="009419F1" w:rsidP="00103C8C">
      <w:pPr>
        <w:pStyle w:val="ListParagraph"/>
        <w:numPr>
          <w:ilvl w:val="0"/>
          <w:numId w:val="7"/>
        </w:numPr>
        <w:rPr>
          <w:rFonts w:ascii="Times New Roman" w:hAnsi="Times New Roman" w:cs="Times New Roman"/>
          <w:b/>
        </w:rPr>
      </w:pPr>
      <w:r>
        <w:rPr>
          <w:rFonts w:ascii="Times New Roman" w:hAnsi="Times New Roman" w:cs="Times New Roman"/>
          <w:b/>
          <w:noProof/>
        </w:rPr>
        <w:t>Definition</w:t>
      </w:r>
      <w:r>
        <w:rPr>
          <w:rFonts w:ascii="Times New Roman" w:hAnsi="Times New Roman" w:cs="Times New Roman"/>
          <w:noProof/>
        </w:rPr>
        <w:t>:  This group discussion will lead to working definitions of independent and mutually exclusive in a mathematical and scientific context.</w:t>
      </w:r>
    </w:p>
    <w:p w:rsidR="009419F1" w:rsidRPr="009419F1" w:rsidRDefault="009419F1" w:rsidP="009419F1">
      <w:pPr>
        <w:pStyle w:val="ListParagraph"/>
        <w:numPr>
          <w:ilvl w:val="1"/>
          <w:numId w:val="7"/>
        </w:numPr>
        <w:rPr>
          <w:rFonts w:ascii="Times New Roman" w:hAnsi="Times New Roman" w:cs="Times New Roman"/>
          <w:b/>
        </w:rPr>
      </w:pPr>
      <w:r>
        <w:rPr>
          <w:rFonts w:ascii="Times New Roman" w:hAnsi="Times New Roman" w:cs="Times New Roman"/>
          <w:b/>
          <w:i/>
        </w:rPr>
        <w:t>Note</w:t>
      </w:r>
      <w:r>
        <w:rPr>
          <w:rFonts w:ascii="Times New Roman" w:hAnsi="Times New Roman" w:cs="Times New Roman"/>
        </w:rPr>
        <w:t xml:space="preserve">:  </w:t>
      </w:r>
      <w:r>
        <w:rPr>
          <w:rFonts w:ascii="Times New Roman" w:hAnsi="Times New Roman" w:cs="Times New Roman"/>
          <w:i/>
        </w:rPr>
        <w:t>It is important to note that the specific names will not be given to the students until after this step</w:t>
      </w:r>
      <w:r>
        <w:rPr>
          <w:rFonts w:ascii="Times New Roman" w:hAnsi="Times New Roman" w:cs="Times New Roman"/>
        </w:rPr>
        <w:t>.</w:t>
      </w:r>
    </w:p>
    <w:p w:rsidR="009419F1" w:rsidRPr="009419F1" w:rsidRDefault="009419F1" w:rsidP="009419F1">
      <w:pPr>
        <w:pStyle w:val="ListParagraph"/>
        <w:numPr>
          <w:ilvl w:val="0"/>
          <w:numId w:val="7"/>
        </w:numPr>
        <w:rPr>
          <w:rFonts w:ascii="Times New Roman" w:hAnsi="Times New Roman" w:cs="Times New Roman"/>
          <w:b/>
        </w:rPr>
      </w:pPr>
      <w:r>
        <w:rPr>
          <w:rFonts w:ascii="Times New Roman" w:hAnsi="Times New Roman" w:cs="Times New Roman"/>
          <w:b/>
        </w:rPr>
        <w:t xml:space="preserve">Clicker Poll:  </w:t>
      </w:r>
      <w:r>
        <w:rPr>
          <w:rFonts w:ascii="Times New Roman" w:hAnsi="Times New Roman" w:cs="Times New Roman"/>
        </w:rPr>
        <w:t>Students will be asked to determine whether columns A and B are independent and mutually exclusive, respectively, or vice versa.</w:t>
      </w:r>
    </w:p>
    <w:p w:rsidR="009419F1" w:rsidRPr="009419F1" w:rsidRDefault="009419F1" w:rsidP="009419F1">
      <w:pPr>
        <w:pStyle w:val="ListParagraph"/>
        <w:numPr>
          <w:ilvl w:val="0"/>
          <w:numId w:val="7"/>
        </w:numPr>
        <w:rPr>
          <w:rFonts w:ascii="Times New Roman" w:hAnsi="Times New Roman" w:cs="Times New Roman"/>
          <w:b/>
        </w:rPr>
      </w:pPr>
      <w:r>
        <w:rPr>
          <w:rFonts w:ascii="Times New Roman" w:hAnsi="Times New Roman" w:cs="Times New Roman"/>
          <w:b/>
        </w:rPr>
        <w:t>Discussion</w:t>
      </w:r>
      <w:r>
        <w:rPr>
          <w:rFonts w:ascii="Times New Roman" w:hAnsi="Times New Roman" w:cs="Times New Roman"/>
        </w:rPr>
        <w:t>:  Students will be asked to argue their points with neighboring groups to convince them of their answers, right or wrong.</w:t>
      </w:r>
    </w:p>
    <w:p w:rsidR="009419F1" w:rsidRPr="009419F1" w:rsidRDefault="009419F1" w:rsidP="009419F1">
      <w:pPr>
        <w:pStyle w:val="ListParagraph"/>
        <w:numPr>
          <w:ilvl w:val="0"/>
          <w:numId w:val="7"/>
        </w:numPr>
        <w:rPr>
          <w:rFonts w:ascii="Times New Roman" w:hAnsi="Times New Roman" w:cs="Times New Roman"/>
          <w:b/>
        </w:rPr>
      </w:pPr>
      <w:r>
        <w:rPr>
          <w:rFonts w:ascii="Times New Roman" w:hAnsi="Times New Roman" w:cs="Times New Roman"/>
          <w:b/>
        </w:rPr>
        <w:t>Re-poll</w:t>
      </w:r>
      <w:r>
        <w:rPr>
          <w:rFonts w:ascii="Times New Roman" w:hAnsi="Times New Roman" w:cs="Times New Roman"/>
        </w:rPr>
        <w:t>:  Students will be re-polled on the prior poll question.  If the answer is still in question, additional discussion or a mini-lecture can be introduced.</w:t>
      </w:r>
    </w:p>
    <w:p w:rsidR="009419F1" w:rsidRPr="004A2B0E" w:rsidRDefault="009419F1" w:rsidP="009419F1">
      <w:pPr>
        <w:pStyle w:val="ListParagraph"/>
        <w:numPr>
          <w:ilvl w:val="0"/>
          <w:numId w:val="7"/>
        </w:numPr>
        <w:rPr>
          <w:rFonts w:ascii="Times New Roman" w:hAnsi="Times New Roman" w:cs="Times New Roman"/>
          <w:b/>
        </w:rPr>
      </w:pPr>
      <w:r>
        <w:rPr>
          <w:rFonts w:ascii="Times New Roman" w:hAnsi="Times New Roman" w:cs="Times New Roman"/>
          <w:b/>
        </w:rPr>
        <w:t>Clicker Questions</w:t>
      </w:r>
      <w:r>
        <w:rPr>
          <w:rFonts w:ascii="Times New Roman" w:hAnsi="Times New Roman" w:cs="Times New Roman"/>
        </w:rPr>
        <w:t xml:space="preserve">:  Sets of events will be introduced, and the students will click A if the event is independent, B is the event is mutually </w:t>
      </w:r>
      <w:r w:rsidR="00AA2726">
        <w:rPr>
          <w:rFonts w:ascii="Times New Roman" w:hAnsi="Times New Roman" w:cs="Times New Roman"/>
        </w:rPr>
        <w:t>exclusive</w:t>
      </w:r>
      <w:r>
        <w:rPr>
          <w:rFonts w:ascii="Times New Roman" w:hAnsi="Times New Roman" w:cs="Times New Roman"/>
        </w:rPr>
        <w:t xml:space="preserve"> and C if the event is neither.  Examples 1 and 2 are deliberately one or the other and will encompass prior topics in biology or chemistry.  </w:t>
      </w:r>
      <w:r w:rsidR="004A2B0E">
        <w:rPr>
          <w:rFonts w:ascii="Times New Roman" w:hAnsi="Times New Roman" w:cs="Times New Roman"/>
        </w:rPr>
        <w:t xml:space="preserve">Examples 3 and 4 </w:t>
      </w:r>
      <w:r>
        <w:rPr>
          <w:rFonts w:ascii="Times New Roman" w:hAnsi="Times New Roman" w:cs="Times New Roman"/>
        </w:rPr>
        <w:t>are less clear and are designed to drive discussion to help students shore up their understandings of these two terms.</w:t>
      </w:r>
    </w:p>
    <w:p w:rsidR="004A2B0E" w:rsidRPr="009419F1" w:rsidRDefault="004A2B0E" w:rsidP="004A2B0E">
      <w:pPr>
        <w:pStyle w:val="ListParagraph"/>
        <w:numPr>
          <w:ilvl w:val="1"/>
          <w:numId w:val="7"/>
        </w:numPr>
        <w:rPr>
          <w:rFonts w:ascii="Times New Roman" w:hAnsi="Times New Roman" w:cs="Times New Roman"/>
          <w:b/>
        </w:rPr>
      </w:pPr>
      <w:r>
        <w:rPr>
          <w:rFonts w:ascii="Times New Roman" w:hAnsi="Times New Roman" w:cs="Times New Roman"/>
          <w:b/>
          <w:i/>
        </w:rPr>
        <w:t>Note</w:t>
      </w:r>
      <w:r>
        <w:rPr>
          <w:rFonts w:ascii="Times New Roman" w:hAnsi="Times New Roman" w:cs="Times New Roman"/>
          <w:i/>
        </w:rPr>
        <w:t>:  If Examples 1 and 2 are unclear or have mixed results, no worries!  Now you get to bring in older topics for discussion!</w:t>
      </w:r>
    </w:p>
    <w:p w:rsidR="004A2B0E" w:rsidRDefault="004A2B0E" w:rsidP="004A2B0E">
      <w:pPr>
        <w:pStyle w:val="ListParagraph"/>
        <w:numPr>
          <w:ilvl w:val="0"/>
          <w:numId w:val="7"/>
        </w:numPr>
        <w:rPr>
          <w:rFonts w:ascii="Times New Roman" w:hAnsi="Times New Roman" w:cs="Times New Roman"/>
        </w:rPr>
      </w:pPr>
      <w:r w:rsidRPr="004A2B0E">
        <w:rPr>
          <w:rFonts w:ascii="Times New Roman" w:hAnsi="Times New Roman" w:cs="Times New Roman"/>
          <w:b/>
        </w:rPr>
        <w:t>Brainstorming</w:t>
      </w:r>
      <w:r>
        <w:rPr>
          <w:rFonts w:ascii="Times New Roman" w:hAnsi="Times New Roman" w:cs="Times New Roman"/>
          <w:b/>
        </w:rPr>
        <w:t xml:space="preserve">:  </w:t>
      </w:r>
      <w:r w:rsidR="00455B3A" w:rsidRPr="004A2B0E">
        <w:rPr>
          <w:rFonts w:ascii="Times New Roman" w:hAnsi="Times New Roman" w:cs="Times New Roman"/>
        </w:rPr>
        <w:t xml:space="preserve">What are some independent events?  What does it mean to be mutually exclusive?  </w:t>
      </w:r>
      <w:r w:rsidR="00455B3A" w:rsidRPr="004A2B0E">
        <w:rPr>
          <w:rFonts w:ascii="Times New Roman" w:hAnsi="Times New Roman" w:cs="Times New Roman"/>
          <w:i/>
        </w:rPr>
        <w:t xml:space="preserve">Brainstorm </w:t>
      </w:r>
      <w:r w:rsidR="00455B3A" w:rsidRPr="004A2B0E">
        <w:rPr>
          <w:rFonts w:ascii="Times New Roman" w:hAnsi="Times New Roman" w:cs="Times New Roman"/>
        </w:rPr>
        <w:t xml:space="preserve">some </w:t>
      </w:r>
      <w:r>
        <w:rPr>
          <w:rFonts w:ascii="Times New Roman" w:hAnsi="Times New Roman" w:cs="Times New Roman"/>
        </w:rPr>
        <w:t xml:space="preserve">usual </w:t>
      </w:r>
      <w:r w:rsidR="00455B3A" w:rsidRPr="004A2B0E">
        <w:rPr>
          <w:rFonts w:ascii="Times New Roman" w:hAnsi="Times New Roman" w:cs="Times New Roman"/>
        </w:rPr>
        <w:t>tasks that are independent or mutually exclusive</w:t>
      </w:r>
      <w:r>
        <w:rPr>
          <w:rFonts w:ascii="Times New Roman" w:hAnsi="Times New Roman" w:cs="Times New Roman"/>
        </w:rPr>
        <w:t xml:space="preserve"> and discuss with your neighbors to ensure that you are correct.    </w:t>
      </w:r>
    </w:p>
    <w:p w:rsidR="004A2B0E" w:rsidRPr="004A2B0E" w:rsidRDefault="004A2B0E" w:rsidP="004A2B0E">
      <w:pPr>
        <w:pStyle w:val="ListParagraph"/>
        <w:numPr>
          <w:ilvl w:val="0"/>
          <w:numId w:val="7"/>
        </w:numPr>
        <w:rPr>
          <w:rFonts w:ascii="Times New Roman" w:hAnsi="Times New Roman" w:cs="Times New Roman"/>
        </w:rPr>
      </w:pPr>
      <w:r>
        <w:rPr>
          <w:rFonts w:ascii="Times New Roman" w:hAnsi="Times New Roman" w:cs="Times New Roman"/>
          <w:b/>
        </w:rPr>
        <w:t>Homework</w:t>
      </w:r>
      <w:r>
        <w:rPr>
          <w:rFonts w:ascii="Times New Roman" w:hAnsi="Times New Roman" w:cs="Times New Roman"/>
        </w:rPr>
        <w:t xml:space="preserve">:  Develop a set of independent and a set of mutually exclusive events that are of a </w:t>
      </w:r>
      <w:r>
        <w:rPr>
          <w:rFonts w:ascii="Times New Roman" w:hAnsi="Times New Roman" w:cs="Times New Roman"/>
          <w:i/>
        </w:rPr>
        <w:t>scientific</w:t>
      </w:r>
      <w:r>
        <w:rPr>
          <w:rFonts w:ascii="Times New Roman" w:hAnsi="Times New Roman" w:cs="Times New Roman"/>
        </w:rPr>
        <w:t xml:space="preserve"> nature and post them on the class blog.  Be ready to discuss these in the following class.</w:t>
      </w:r>
    </w:p>
    <w:p w:rsidR="003605EC" w:rsidRPr="00455B3A" w:rsidRDefault="00865C95" w:rsidP="003605EC">
      <w:pPr>
        <w:pStyle w:val="ListParagraph"/>
        <w:rPr>
          <w:rFonts w:ascii="Times New Roman" w:hAnsi="Times New Roman" w:cs="Times New Roman"/>
        </w:rPr>
      </w:pPr>
      <w:r w:rsidRPr="00865C95">
        <w:rPr>
          <w:rFonts w:ascii="Times New Roman" w:hAnsi="Times New Roman" w:cs="Times New Roman"/>
          <w:b/>
          <w:noProof/>
        </w:rPr>
        <w:pict>
          <v:rect id="_x0000_s1034" style="position:absolute;left:0;text-align:left;margin-left:-6.1pt;margin-top:13.4pt;width:482.95pt;height:260.05pt;z-index:251666432" filled="f"/>
        </w:pict>
      </w:r>
    </w:p>
    <w:p w:rsidR="00455B3A" w:rsidRPr="003605EC" w:rsidRDefault="00455B3A" w:rsidP="00455B3A">
      <w:pPr>
        <w:rPr>
          <w:rFonts w:ascii="Times New Roman" w:hAnsi="Times New Roman" w:cs="Times New Roman"/>
          <w:sz w:val="24"/>
          <w:szCs w:val="24"/>
        </w:rPr>
      </w:pPr>
      <w:r w:rsidRPr="003605EC">
        <w:rPr>
          <w:rFonts w:ascii="Times New Roman" w:hAnsi="Times New Roman" w:cs="Times New Roman"/>
          <w:b/>
          <w:sz w:val="24"/>
          <w:szCs w:val="24"/>
        </w:rPr>
        <w:t>Objective 3</w:t>
      </w:r>
      <w:r w:rsidRPr="003605EC">
        <w:rPr>
          <w:rFonts w:ascii="Times New Roman" w:hAnsi="Times New Roman" w:cs="Times New Roman"/>
          <w:sz w:val="24"/>
          <w:szCs w:val="24"/>
        </w:rPr>
        <w:t>:  Students will be able to apply the appropriate probability formulas to different data.</w:t>
      </w:r>
    </w:p>
    <w:p w:rsidR="003605EC" w:rsidRPr="003605EC" w:rsidRDefault="003605EC" w:rsidP="003605EC">
      <w:pPr>
        <w:pStyle w:val="ListParagraph"/>
        <w:numPr>
          <w:ilvl w:val="0"/>
          <w:numId w:val="7"/>
        </w:numPr>
        <w:rPr>
          <w:rFonts w:ascii="Times New Roman" w:hAnsi="Times New Roman" w:cs="Times New Roman"/>
        </w:rPr>
      </w:pPr>
      <w:r w:rsidRPr="00455B3A">
        <w:rPr>
          <w:rFonts w:ascii="Times New Roman" w:hAnsi="Times New Roman" w:cs="Times New Roman"/>
          <w:b/>
        </w:rPr>
        <w:t>Hook</w:t>
      </w:r>
      <w:r>
        <w:rPr>
          <w:rFonts w:ascii="Times New Roman" w:hAnsi="Times New Roman" w:cs="Times New Roman"/>
        </w:rPr>
        <w:t>:  Probabilities in sports or gambling.</w:t>
      </w:r>
      <w:r w:rsidRPr="00455B3A">
        <w:rPr>
          <w:rFonts w:ascii="Times New Roman" w:hAnsi="Times New Roman" w:cs="Times New Roman"/>
        </w:rPr>
        <w:t xml:space="preserve"> </w:t>
      </w:r>
      <w:r w:rsidR="00EA2694">
        <w:rPr>
          <w:rFonts w:ascii="Times New Roman" w:hAnsi="Times New Roman" w:cs="Times New Roman"/>
        </w:rPr>
        <w:t>Using examples from the class blog, remind students about the terms independent and mutually exclusive.  This reminder leads into the following small group activity.</w:t>
      </w:r>
    </w:p>
    <w:p w:rsidR="00EA2694" w:rsidRPr="00455B3A" w:rsidRDefault="00EA2694" w:rsidP="00EA2694">
      <w:pPr>
        <w:pStyle w:val="ListParagraph"/>
        <w:numPr>
          <w:ilvl w:val="0"/>
          <w:numId w:val="7"/>
        </w:numPr>
        <w:rPr>
          <w:rFonts w:ascii="Times New Roman" w:hAnsi="Times New Roman" w:cs="Times New Roman"/>
        </w:rPr>
      </w:pPr>
      <w:r w:rsidRPr="00455B3A">
        <w:rPr>
          <w:rFonts w:ascii="Times New Roman" w:hAnsi="Times New Roman" w:cs="Times New Roman"/>
          <w:b/>
        </w:rPr>
        <w:t>Small Group Activity</w:t>
      </w:r>
      <w:r w:rsidRPr="00455B3A">
        <w:rPr>
          <w:rFonts w:ascii="Times New Roman" w:hAnsi="Times New Roman" w:cs="Times New Roman"/>
        </w:rPr>
        <w:t>:  Discuss events that you think are independent vs. mutually exclusive.</w:t>
      </w:r>
    </w:p>
    <w:p w:rsidR="00EA2694" w:rsidRPr="00EA2694" w:rsidRDefault="00EA2694" w:rsidP="00EA2694">
      <w:pPr>
        <w:pStyle w:val="ListParagraph"/>
        <w:numPr>
          <w:ilvl w:val="0"/>
          <w:numId w:val="7"/>
        </w:numPr>
        <w:rPr>
          <w:rFonts w:ascii="Times New Roman" w:hAnsi="Times New Roman" w:cs="Times New Roman"/>
        </w:rPr>
      </w:pPr>
      <w:r w:rsidRPr="00455B3A">
        <w:rPr>
          <w:rFonts w:ascii="Times New Roman" w:hAnsi="Times New Roman" w:cs="Times New Roman"/>
          <w:b/>
        </w:rPr>
        <w:t>Group Activity using Punnett squares</w:t>
      </w:r>
      <w:r w:rsidRPr="00455B3A">
        <w:rPr>
          <w:rFonts w:ascii="Times New Roman" w:hAnsi="Times New Roman" w:cs="Times New Roman"/>
        </w:rPr>
        <w:t xml:space="preserve">:  What are independent events?  What are mutually exclusive events?  Given parents of a particular genotype/phenotype, predict probability of having a child of phenotype </w:t>
      </w:r>
      <w:r w:rsidRPr="00455B3A">
        <w:rPr>
          <w:rFonts w:ascii="Times New Roman" w:hAnsi="Times New Roman" w:cs="Times New Roman"/>
          <w:i/>
        </w:rPr>
        <w:t>x</w:t>
      </w:r>
      <w:r w:rsidRPr="00455B3A">
        <w:rPr>
          <w:rFonts w:ascii="Times New Roman" w:hAnsi="Times New Roman" w:cs="Times New Roman"/>
        </w:rPr>
        <w:t xml:space="preserve"> or vice versa.</w:t>
      </w:r>
      <w:r w:rsidR="009645E7">
        <w:rPr>
          <w:rFonts w:ascii="Times New Roman" w:hAnsi="Times New Roman" w:cs="Times New Roman"/>
        </w:rPr>
        <w:t xml:space="preserve">  Given parents of a particular genotype/phenotype of skin tone, predict the probability of having a child within a given range of phenotype.</w:t>
      </w:r>
    </w:p>
    <w:p w:rsidR="00455B3A" w:rsidRPr="003605EC" w:rsidRDefault="00455B3A" w:rsidP="00455B3A">
      <w:pPr>
        <w:pStyle w:val="ListParagraph"/>
        <w:numPr>
          <w:ilvl w:val="0"/>
          <w:numId w:val="7"/>
        </w:numPr>
        <w:rPr>
          <w:rFonts w:ascii="Times New Roman" w:hAnsi="Times New Roman" w:cs="Times New Roman"/>
        </w:rPr>
      </w:pPr>
      <w:r w:rsidRPr="003605EC">
        <w:rPr>
          <w:rFonts w:ascii="Times New Roman" w:hAnsi="Times New Roman" w:cs="Times New Roman"/>
          <w:b/>
        </w:rPr>
        <w:t>Think/Pair/Share</w:t>
      </w:r>
      <w:r w:rsidRPr="003605EC">
        <w:rPr>
          <w:rFonts w:ascii="Times New Roman" w:hAnsi="Times New Roman" w:cs="Times New Roman"/>
        </w:rPr>
        <w:t>:  Baseball batting average, lottery, cards, dice</w:t>
      </w:r>
    </w:p>
    <w:p w:rsidR="00455B3A" w:rsidRPr="003605EC" w:rsidRDefault="00455B3A" w:rsidP="00455B3A">
      <w:pPr>
        <w:pStyle w:val="ListParagraph"/>
        <w:numPr>
          <w:ilvl w:val="0"/>
          <w:numId w:val="7"/>
        </w:numPr>
        <w:rPr>
          <w:rFonts w:ascii="Times New Roman" w:hAnsi="Times New Roman" w:cs="Times New Roman"/>
        </w:rPr>
      </w:pPr>
      <w:r w:rsidRPr="003605EC">
        <w:rPr>
          <w:rFonts w:ascii="Times New Roman" w:hAnsi="Times New Roman" w:cs="Times New Roman"/>
          <w:b/>
        </w:rPr>
        <w:t>Activity</w:t>
      </w:r>
      <w:r w:rsidRPr="003605EC">
        <w:rPr>
          <w:rFonts w:ascii="Times New Roman" w:hAnsi="Times New Roman" w:cs="Times New Roman"/>
        </w:rPr>
        <w:t>:  M&amp;M or bead activity, changing probability</w:t>
      </w:r>
    </w:p>
    <w:p w:rsidR="00455B3A" w:rsidRPr="003605EC" w:rsidRDefault="00455B3A" w:rsidP="00455B3A">
      <w:pPr>
        <w:pStyle w:val="ListParagraph"/>
        <w:numPr>
          <w:ilvl w:val="0"/>
          <w:numId w:val="7"/>
        </w:numPr>
        <w:rPr>
          <w:rFonts w:ascii="Times New Roman" w:hAnsi="Times New Roman" w:cs="Times New Roman"/>
        </w:rPr>
      </w:pPr>
      <w:r w:rsidRPr="003605EC">
        <w:rPr>
          <w:rFonts w:ascii="Times New Roman" w:hAnsi="Times New Roman" w:cs="Times New Roman"/>
          <w:b/>
        </w:rPr>
        <w:t>Clicker Question</w:t>
      </w:r>
      <w:r w:rsidRPr="003605EC">
        <w:rPr>
          <w:rFonts w:ascii="Times New Roman" w:hAnsi="Times New Roman" w:cs="Times New Roman"/>
        </w:rPr>
        <w:t>:  If a couple has 4 girls, what is the probability their 5</w:t>
      </w:r>
      <w:r w:rsidRPr="003605EC">
        <w:rPr>
          <w:rFonts w:ascii="Times New Roman" w:hAnsi="Times New Roman" w:cs="Times New Roman"/>
          <w:vertAlign w:val="superscript"/>
        </w:rPr>
        <w:t>th</w:t>
      </w:r>
      <w:r w:rsidRPr="003605EC">
        <w:rPr>
          <w:rFonts w:ascii="Times New Roman" w:hAnsi="Times New Roman" w:cs="Times New Roman"/>
        </w:rPr>
        <w:t xml:space="preserve"> child will be a boy?  (More likely, less likely, equally probable)</w:t>
      </w:r>
    </w:p>
    <w:p w:rsidR="00455B3A" w:rsidRPr="003605EC" w:rsidRDefault="00455B3A" w:rsidP="00455B3A">
      <w:pPr>
        <w:pStyle w:val="ListParagraph"/>
        <w:numPr>
          <w:ilvl w:val="0"/>
          <w:numId w:val="7"/>
        </w:numPr>
        <w:rPr>
          <w:rFonts w:ascii="Times New Roman" w:hAnsi="Times New Roman" w:cs="Times New Roman"/>
        </w:rPr>
      </w:pPr>
      <w:r w:rsidRPr="003605EC">
        <w:rPr>
          <w:rFonts w:ascii="Times New Roman" w:hAnsi="Times New Roman" w:cs="Times New Roman"/>
          <w:b/>
        </w:rPr>
        <w:t>Group Discussion</w:t>
      </w:r>
      <w:r w:rsidRPr="003605EC">
        <w:rPr>
          <w:rFonts w:ascii="Times New Roman" w:hAnsi="Times New Roman" w:cs="Times New Roman"/>
        </w:rPr>
        <w:t>:  Convince your neighbor of what is the correct answer.</w:t>
      </w:r>
    </w:p>
    <w:p w:rsidR="003F35B0" w:rsidRDefault="003F35B0" w:rsidP="003605EC">
      <w:pPr>
        <w:rPr>
          <w:rFonts w:ascii="Times New Roman" w:hAnsi="Times New Roman" w:cs="Times New Roman"/>
          <w:b/>
          <w:sz w:val="24"/>
          <w:szCs w:val="24"/>
        </w:rPr>
      </w:pPr>
    </w:p>
    <w:p w:rsidR="00AA2726" w:rsidRDefault="00865C95" w:rsidP="00AA2726">
      <w:pPr>
        <w:rPr>
          <w:rFonts w:ascii="Times New Roman" w:hAnsi="Times New Roman" w:cs="Times New Roman"/>
        </w:rPr>
      </w:pPr>
      <w:r w:rsidRPr="00865C95">
        <w:rPr>
          <w:rFonts w:ascii="Times New Roman" w:hAnsi="Times New Roman" w:cs="Times New Roman"/>
          <w:b/>
          <w:noProof/>
        </w:rPr>
        <w:lastRenderedPageBreak/>
        <w:pict>
          <v:rect id="_x0000_s1041" style="position:absolute;margin-left:-7.65pt;margin-top:-10.85pt;width:482.95pt;height:655.45pt;z-index:251670528" filled="f"/>
        </w:pict>
      </w:r>
      <w:r w:rsidR="00AA2726" w:rsidRPr="00AE73BB">
        <w:rPr>
          <w:rFonts w:ascii="Times New Roman" w:hAnsi="Times New Roman" w:cs="Times New Roman"/>
          <w:b/>
        </w:rPr>
        <w:t>Objective 4</w:t>
      </w:r>
      <w:r w:rsidR="00AA2726" w:rsidRPr="00AE73BB">
        <w:rPr>
          <w:rFonts w:ascii="Times New Roman" w:hAnsi="Times New Roman" w:cs="Times New Roman"/>
        </w:rPr>
        <w:t>:  Students will be able to use phenotype distributions to predict genotype.</w:t>
      </w:r>
    </w:p>
    <w:p w:rsidR="00AA2726" w:rsidRDefault="00AA2726" w:rsidP="00AA2726">
      <w:pPr>
        <w:rPr>
          <w:rFonts w:ascii="Times New Roman" w:hAnsi="Times New Roman" w:cs="Times New Roman"/>
        </w:rPr>
      </w:pPr>
    </w:p>
    <w:p w:rsidR="00AA2726" w:rsidRPr="009264A9" w:rsidRDefault="00AA2726" w:rsidP="00AA2726">
      <w:pPr>
        <w:pStyle w:val="ListParagraph"/>
        <w:numPr>
          <w:ilvl w:val="0"/>
          <w:numId w:val="16"/>
        </w:numPr>
        <w:spacing w:after="0"/>
        <w:rPr>
          <w:rFonts w:ascii="Times New Roman" w:hAnsi="Times New Roman" w:cs="Times New Roman"/>
          <w:b/>
        </w:rPr>
      </w:pPr>
      <w:r w:rsidRPr="009264A9">
        <w:rPr>
          <w:rFonts w:ascii="Times New Roman" w:hAnsi="Times New Roman" w:cs="Times New Roman"/>
          <w:b/>
        </w:rPr>
        <w:t>Homework</w:t>
      </w:r>
      <w:r>
        <w:rPr>
          <w:rFonts w:ascii="Times New Roman" w:hAnsi="Times New Roman" w:cs="Times New Roman"/>
        </w:rPr>
        <w:t xml:space="preserve">: Worksheet given to students at the end of the prior class (see below).  As part of the homework assignment, students will complete a reading that describes the symbols used in pedigree analysis.  Students will bring the completed worksheet to class for further discussion and work. </w:t>
      </w:r>
    </w:p>
    <w:p w:rsidR="00AA2726" w:rsidRDefault="00AA2726" w:rsidP="00AA2726">
      <w:pPr>
        <w:rPr>
          <w:rFonts w:ascii="Times New Roman" w:hAnsi="Times New Roman" w:cs="Times New Roman"/>
          <w:b/>
        </w:rPr>
      </w:pPr>
    </w:p>
    <w:p w:rsidR="00AA2726" w:rsidRPr="009264A9" w:rsidRDefault="00AA2726" w:rsidP="00AA2726">
      <w:pPr>
        <w:rPr>
          <w:rFonts w:ascii="Times New Roman" w:hAnsi="Times New Roman" w:cs="Times New Roman"/>
          <w:b/>
        </w:rPr>
      </w:pPr>
      <w:r>
        <w:rPr>
          <w:rFonts w:ascii="Times New Roman" w:hAnsi="Times New Roman" w:cs="Times New Roman"/>
          <w:b/>
        </w:rPr>
        <w:t>Pedigree Homework</w:t>
      </w:r>
    </w:p>
    <w:p w:rsidR="00AA2726" w:rsidRPr="00AE73BB" w:rsidRDefault="00AA2726" w:rsidP="00AA2726">
      <w:pPr>
        <w:pStyle w:val="ListParagraph"/>
        <w:ind w:left="0"/>
        <w:rPr>
          <w:rFonts w:ascii="Times New Roman" w:hAnsi="Times New Roman" w:cs="Times New Roman"/>
        </w:rPr>
      </w:pPr>
      <w:r w:rsidRPr="00AE73BB">
        <w:rPr>
          <w:rFonts w:ascii="Times New Roman" w:hAnsi="Times New Roman" w:cs="Times New Roman"/>
        </w:rPr>
        <w:t>The pedigree illustrated here shows individual II-2 affected with a disease (cystic fibrosis) that is inherited in an autosomal recessive pattern. Let “A” represent the dominant allele and let “a” represent the recessive allele.</w:t>
      </w:r>
    </w:p>
    <w:p w:rsidR="00AA2726" w:rsidRPr="00AE73BB" w:rsidRDefault="00AA2726" w:rsidP="00AA2726">
      <w:pPr>
        <w:widowControl w:val="0"/>
        <w:autoSpaceDE w:val="0"/>
        <w:autoSpaceDN w:val="0"/>
        <w:adjustRightInd w:val="0"/>
        <w:rPr>
          <w:rFonts w:ascii="Times New Roman" w:hAnsi="Times New Roman" w:cs="Times New Roman"/>
        </w:rPr>
      </w:pPr>
      <w:r w:rsidRPr="00AE73BB">
        <w:rPr>
          <w:rFonts w:ascii="Times New Roman" w:hAnsi="Times New Roman" w:cs="Times New Roman"/>
          <w:noProof/>
        </w:rPr>
        <w:drawing>
          <wp:inline distT="0" distB="0" distL="0" distR="0">
            <wp:extent cx="1727200" cy="12065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27200" cy="1206500"/>
                    </a:xfrm>
                    <a:prstGeom prst="rect">
                      <a:avLst/>
                    </a:prstGeom>
                    <a:noFill/>
                    <a:ln>
                      <a:noFill/>
                    </a:ln>
                  </pic:spPr>
                </pic:pic>
              </a:graphicData>
            </a:graphic>
          </wp:inline>
        </w:drawing>
      </w:r>
    </w:p>
    <w:p w:rsidR="00AA2726" w:rsidRPr="009264A9" w:rsidRDefault="00AA2726" w:rsidP="00AA2726">
      <w:pPr>
        <w:pStyle w:val="ListParagraph"/>
        <w:widowControl w:val="0"/>
        <w:numPr>
          <w:ilvl w:val="0"/>
          <w:numId w:val="17"/>
        </w:numPr>
        <w:autoSpaceDE w:val="0"/>
        <w:autoSpaceDN w:val="0"/>
        <w:adjustRightInd w:val="0"/>
        <w:spacing w:after="0"/>
        <w:rPr>
          <w:rFonts w:ascii="Times New Roman" w:hAnsi="Times New Roman" w:cs="Times New Roman"/>
        </w:rPr>
      </w:pPr>
      <w:r w:rsidRPr="009264A9">
        <w:rPr>
          <w:rFonts w:ascii="Times New Roman" w:hAnsi="Times New Roman" w:cs="Times New Roman"/>
        </w:rPr>
        <w:t>What are the genotypes of individuals I-1and I-2?</w:t>
      </w:r>
    </w:p>
    <w:p w:rsidR="00AA2726" w:rsidRPr="009264A9" w:rsidRDefault="00AA2726" w:rsidP="00AA2726">
      <w:pPr>
        <w:pStyle w:val="ListParagraph"/>
        <w:widowControl w:val="0"/>
        <w:numPr>
          <w:ilvl w:val="0"/>
          <w:numId w:val="17"/>
        </w:numPr>
        <w:autoSpaceDE w:val="0"/>
        <w:autoSpaceDN w:val="0"/>
        <w:adjustRightInd w:val="0"/>
        <w:spacing w:after="0"/>
        <w:rPr>
          <w:rFonts w:ascii="Times New Roman" w:hAnsi="Times New Roman" w:cs="Times New Roman"/>
        </w:rPr>
      </w:pPr>
      <w:r w:rsidRPr="009264A9">
        <w:rPr>
          <w:rFonts w:ascii="Times New Roman" w:hAnsi="Times New Roman" w:cs="Times New Roman"/>
        </w:rPr>
        <w:t xml:space="preserve">What is the probability that if parents I-1 and I-2 had another (fourth) child, he or she would not have the </w:t>
      </w:r>
      <w:r>
        <w:rPr>
          <w:rFonts w:ascii="Times New Roman" w:hAnsi="Times New Roman" w:cs="Times New Roman"/>
        </w:rPr>
        <w:t>cystic fibrosis</w:t>
      </w:r>
      <w:r w:rsidRPr="009264A9">
        <w:rPr>
          <w:rFonts w:ascii="Times New Roman" w:hAnsi="Times New Roman" w:cs="Times New Roman"/>
        </w:rPr>
        <w:t>?</w:t>
      </w:r>
    </w:p>
    <w:p w:rsidR="00AA2726" w:rsidRDefault="00AA2726" w:rsidP="00AA2726">
      <w:pPr>
        <w:pStyle w:val="ListParagraph"/>
        <w:widowControl w:val="0"/>
        <w:numPr>
          <w:ilvl w:val="0"/>
          <w:numId w:val="17"/>
        </w:numPr>
        <w:autoSpaceDE w:val="0"/>
        <w:autoSpaceDN w:val="0"/>
        <w:adjustRightInd w:val="0"/>
        <w:spacing w:after="0"/>
        <w:rPr>
          <w:rFonts w:ascii="Times New Roman" w:hAnsi="Times New Roman" w:cs="Times New Roman"/>
        </w:rPr>
      </w:pPr>
      <w:r w:rsidRPr="009264A9">
        <w:rPr>
          <w:rFonts w:ascii="Times New Roman" w:hAnsi="Times New Roman" w:cs="Times New Roman"/>
        </w:rPr>
        <w:t>What is the probab</w:t>
      </w:r>
      <w:r>
        <w:rPr>
          <w:rFonts w:ascii="Times New Roman" w:hAnsi="Times New Roman" w:cs="Times New Roman"/>
        </w:rPr>
        <w:t>ility that II-3 is heterozygous?</w:t>
      </w:r>
    </w:p>
    <w:p w:rsidR="00AA2726" w:rsidRPr="009264A9" w:rsidRDefault="00AA2726" w:rsidP="00AA2726">
      <w:pPr>
        <w:pStyle w:val="ListParagraph"/>
        <w:widowControl w:val="0"/>
        <w:autoSpaceDE w:val="0"/>
        <w:autoSpaceDN w:val="0"/>
        <w:adjustRightInd w:val="0"/>
        <w:ind w:left="360"/>
        <w:rPr>
          <w:rFonts w:ascii="Times New Roman" w:hAnsi="Times New Roman" w:cs="Times New Roman"/>
        </w:rPr>
      </w:pPr>
    </w:p>
    <w:p w:rsidR="00AA2726" w:rsidRDefault="00AA2726" w:rsidP="00AA2726">
      <w:pPr>
        <w:widowControl w:val="0"/>
        <w:autoSpaceDE w:val="0"/>
        <w:autoSpaceDN w:val="0"/>
        <w:adjustRightInd w:val="0"/>
        <w:rPr>
          <w:rFonts w:ascii="Times New Roman" w:hAnsi="Times New Roman" w:cs="Times New Roman"/>
        </w:rPr>
      </w:pPr>
      <w:r w:rsidRPr="00AE73BB">
        <w:rPr>
          <w:rFonts w:ascii="Times New Roman" w:hAnsi="Times New Roman" w:cs="Times New Roman"/>
        </w:rPr>
        <w:t>Individual II-3 (John) marries a woman, Tammy,</w:t>
      </w:r>
      <w:r>
        <w:rPr>
          <w:rFonts w:ascii="Times New Roman" w:hAnsi="Times New Roman" w:cs="Times New Roman"/>
        </w:rPr>
        <w:t xml:space="preserve"> whose aunt Jill (on her mother’</w:t>
      </w:r>
      <w:r w:rsidRPr="00AE73BB">
        <w:rPr>
          <w:rFonts w:ascii="Times New Roman" w:hAnsi="Times New Roman" w:cs="Times New Roman"/>
        </w:rPr>
        <w:t>s side)</w:t>
      </w:r>
      <w:r>
        <w:rPr>
          <w:rFonts w:ascii="Times New Roman" w:hAnsi="Times New Roman" w:cs="Times New Roman"/>
        </w:rPr>
        <w:t xml:space="preserve"> died of cystic fibrosis. Tammy’</w:t>
      </w:r>
      <w:r w:rsidRPr="00AE73BB">
        <w:rPr>
          <w:rFonts w:ascii="Times New Roman" w:hAnsi="Times New Roman" w:cs="Times New Roman"/>
        </w:rPr>
        <w:t>s mother is Amy and the parents of Amy and Jill are Tom and Mary.</w:t>
      </w:r>
    </w:p>
    <w:p w:rsidR="00AA2726" w:rsidRPr="00AE73BB" w:rsidRDefault="00AA2726" w:rsidP="00AA2726">
      <w:pPr>
        <w:widowControl w:val="0"/>
        <w:autoSpaceDE w:val="0"/>
        <w:autoSpaceDN w:val="0"/>
        <w:adjustRightInd w:val="0"/>
        <w:rPr>
          <w:rFonts w:ascii="Times New Roman" w:hAnsi="Times New Roman" w:cs="Times New Roman"/>
        </w:rPr>
      </w:pPr>
    </w:p>
    <w:p w:rsidR="00AA2726" w:rsidRPr="009264A9" w:rsidRDefault="00AA2726" w:rsidP="00AA2726">
      <w:pPr>
        <w:pStyle w:val="ListParagraph"/>
        <w:widowControl w:val="0"/>
        <w:numPr>
          <w:ilvl w:val="0"/>
          <w:numId w:val="17"/>
        </w:numPr>
        <w:tabs>
          <w:tab w:val="left" w:pos="220"/>
          <w:tab w:val="left" w:pos="720"/>
        </w:tabs>
        <w:autoSpaceDE w:val="0"/>
        <w:autoSpaceDN w:val="0"/>
        <w:adjustRightInd w:val="0"/>
        <w:spacing w:after="0"/>
        <w:rPr>
          <w:rFonts w:ascii="Times New Roman" w:hAnsi="Times New Roman" w:cs="Times New Roman"/>
        </w:rPr>
      </w:pPr>
      <w:r>
        <w:rPr>
          <w:rFonts w:ascii="Times New Roman" w:hAnsi="Times New Roman" w:cs="Times New Roman"/>
        </w:rPr>
        <w:t>Draw this scenario</w:t>
      </w:r>
      <w:r w:rsidRPr="009264A9">
        <w:rPr>
          <w:rFonts w:ascii="Times New Roman" w:hAnsi="Times New Roman" w:cs="Times New Roman"/>
        </w:rPr>
        <w:t xml:space="preserve"> into the above pedigree. </w:t>
      </w:r>
    </w:p>
    <w:p w:rsidR="00AA2726" w:rsidRPr="009264A9" w:rsidRDefault="00AA2726" w:rsidP="00AA2726">
      <w:pPr>
        <w:pStyle w:val="ListParagraph"/>
        <w:widowControl w:val="0"/>
        <w:numPr>
          <w:ilvl w:val="0"/>
          <w:numId w:val="17"/>
        </w:numPr>
        <w:tabs>
          <w:tab w:val="left" w:pos="220"/>
          <w:tab w:val="left" w:pos="720"/>
        </w:tabs>
        <w:autoSpaceDE w:val="0"/>
        <w:autoSpaceDN w:val="0"/>
        <w:adjustRightInd w:val="0"/>
        <w:spacing w:after="0"/>
        <w:rPr>
          <w:rFonts w:ascii="Times New Roman" w:hAnsi="Times New Roman" w:cs="Times New Roman"/>
        </w:rPr>
      </w:pPr>
      <w:r w:rsidRPr="009264A9">
        <w:rPr>
          <w:rFonts w:ascii="Times New Roman" w:hAnsi="Times New Roman" w:cs="Times New Roman"/>
        </w:rPr>
        <w:t xml:space="preserve">What is the probability that </w:t>
      </w:r>
      <w:r>
        <w:rPr>
          <w:rFonts w:ascii="Times New Roman" w:hAnsi="Times New Roman" w:cs="Times New Roman"/>
        </w:rPr>
        <w:t>Tammy</w:t>
      </w:r>
      <w:r w:rsidRPr="009264A9">
        <w:rPr>
          <w:rFonts w:ascii="Times New Roman" w:hAnsi="Times New Roman" w:cs="Times New Roman"/>
        </w:rPr>
        <w:t xml:space="preserve"> is a carrier? </w:t>
      </w:r>
    </w:p>
    <w:p w:rsidR="00AA2726" w:rsidRPr="009264A9" w:rsidRDefault="00AA2726" w:rsidP="00AA2726">
      <w:pPr>
        <w:pStyle w:val="ListParagraph"/>
        <w:widowControl w:val="0"/>
        <w:numPr>
          <w:ilvl w:val="0"/>
          <w:numId w:val="17"/>
        </w:numPr>
        <w:tabs>
          <w:tab w:val="left" w:pos="220"/>
          <w:tab w:val="left" w:pos="720"/>
        </w:tabs>
        <w:autoSpaceDE w:val="0"/>
        <w:autoSpaceDN w:val="0"/>
        <w:adjustRightInd w:val="0"/>
        <w:spacing w:after="0"/>
        <w:rPr>
          <w:rFonts w:ascii="Times New Roman" w:hAnsi="Times New Roman" w:cs="Times New Roman"/>
        </w:rPr>
      </w:pPr>
      <w:r w:rsidRPr="009264A9">
        <w:rPr>
          <w:rFonts w:ascii="Times New Roman" w:hAnsi="Times New Roman" w:cs="Times New Roman"/>
        </w:rPr>
        <w:t xml:space="preserve">If </w:t>
      </w:r>
      <w:r>
        <w:rPr>
          <w:rFonts w:ascii="Times New Roman" w:hAnsi="Times New Roman" w:cs="Times New Roman"/>
        </w:rPr>
        <w:t>John and Tammy</w:t>
      </w:r>
      <w:r w:rsidRPr="009264A9">
        <w:rPr>
          <w:rFonts w:ascii="Times New Roman" w:hAnsi="Times New Roman" w:cs="Times New Roman"/>
        </w:rPr>
        <w:t xml:space="preserve"> decide to have children, what is the probability they will have a child with cystic fibrosis? </w:t>
      </w:r>
    </w:p>
    <w:p w:rsidR="00AA2726" w:rsidRPr="00AA2726" w:rsidRDefault="00AA2726" w:rsidP="00AA2726">
      <w:pPr>
        <w:pStyle w:val="ListParagraph"/>
        <w:widowControl w:val="0"/>
        <w:numPr>
          <w:ilvl w:val="0"/>
          <w:numId w:val="17"/>
        </w:numPr>
        <w:tabs>
          <w:tab w:val="left" w:pos="220"/>
          <w:tab w:val="left" w:pos="720"/>
        </w:tabs>
        <w:autoSpaceDE w:val="0"/>
        <w:autoSpaceDN w:val="0"/>
        <w:adjustRightInd w:val="0"/>
        <w:spacing w:after="0"/>
        <w:rPr>
          <w:rFonts w:ascii="Times New Roman" w:hAnsi="Times New Roman" w:cs="Times New Roman"/>
        </w:rPr>
      </w:pPr>
      <w:r w:rsidRPr="009264A9">
        <w:rPr>
          <w:rFonts w:ascii="Times New Roman" w:hAnsi="Times New Roman" w:cs="Times New Roman"/>
        </w:rPr>
        <w:t xml:space="preserve">If </w:t>
      </w:r>
      <w:r>
        <w:rPr>
          <w:rFonts w:ascii="Times New Roman" w:hAnsi="Times New Roman" w:cs="Times New Roman"/>
        </w:rPr>
        <w:t>John and Tammy’s</w:t>
      </w:r>
      <w:r w:rsidRPr="009264A9">
        <w:rPr>
          <w:rFonts w:ascii="Times New Roman" w:hAnsi="Times New Roman" w:cs="Times New Roman"/>
        </w:rPr>
        <w:t xml:space="preserve"> second child has cystic fibrosis, what is the probability their third child will have cystic fibrosis? </w:t>
      </w:r>
      <w:r>
        <w:rPr>
          <w:rFonts w:ascii="Times New Roman" w:hAnsi="Times New Roman" w:cs="Times New Roman"/>
        </w:rPr>
        <w:br/>
      </w:r>
    </w:p>
    <w:p w:rsidR="00AA2726" w:rsidRPr="009264A9" w:rsidRDefault="00AA2726" w:rsidP="00AA2726">
      <w:pPr>
        <w:pStyle w:val="ListParagraph"/>
        <w:numPr>
          <w:ilvl w:val="0"/>
          <w:numId w:val="7"/>
        </w:numPr>
        <w:spacing w:after="0"/>
        <w:rPr>
          <w:rFonts w:ascii="Times New Roman" w:hAnsi="Times New Roman" w:cs="Times New Roman"/>
        </w:rPr>
      </w:pPr>
      <w:r w:rsidRPr="00AE73BB">
        <w:rPr>
          <w:rFonts w:ascii="Times New Roman" w:hAnsi="Times New Roman" w:cs="Times New Roman"/>
          <w:b/>
        </w:rPr>
        <w:t>Case Study</w:t>
      </w:r>
      <w:r w:rsidRPr="00AE73BB">
        <w:rPr>
          <w:rFonts w:ascii="Times New Roman" w:hAnsi="Times New Roman" w:cs="Times New Roman"/>
        </w:rPr>
        <w:t>:  Presented to students during class</w:t>
      </w:r>
      <w:r>
        <w:rPr>
          <w:rFonts w:ascii="Times New Roman" w:hAnsi="Times New Roman" w:cs="Times New Roman"/>
        </w:rPr>
        <w:t xml:space="preserve"> for small group work.</w:t>
      </w:r>
    </w:p>
    <w:p w:rsidR="00AA2726" w:rsidRDefault="00AA2726" w:rsidP="00AA2726">
      <w:pPr>
        <w:ind w:left="360"/>
        <w:rPr>
          <w:rFonts w:ascii="Times New Roman" w:hAnsi="Times New Roman" w:cs="Times New Roman"/>
          <w:color w:val="000000"/>
        </w:rPr>
      </w:pPr>
      <w:r w:rsidRPr="00AE73BB">
        <w:rPr>
          <w:rFonts w:ascii="Times New Roman" w:hAnsi="Times New Roman" w:cs="Times New Roman"/>
          <w:color w:val="000000"/>
        </w:rPr>
        <w:t xml:space="preserve">A recently married couple enters your office and explains that they would like to start having children, but are concerned.  The wife has a sister who has cystic fibrosis and the husband has a brother with CF. </w:t>
      </w:r>
      <w:r>
        <w:rPr>
          <w:rFonts w:ascii="Times New Roman" w:hAnsi="Times New Roman" w:cs="Times New Roman"/>
          <w:color w:val="000000"/>
        </w:rPr>
        <w:t xml:space="preserve"> W</w:t>
      </w:r>
      <w:r w:rsidRPr="00AE73BB">
        <w:rPr>
          <w:rFonts w:ascii="Times New Roman" w:hAnsi="Times New Roman" w:cs="Times New Roman"/>
          <w:color w:val="000000"/>
        </w:rPr>
        <w:t>hat do you tell the couple about the probability that they will have a baby with CF? What would you say about their probability of having a child who was a CF carrier?</w:t>
      </w:r>
    </w:p>
    <w:p w:rsidR="00AA2726" w:rsidRDefault="00865C95" w:rsidP="00AA2726">
      <w:pPr>
        <w:pStyle w:val="ListParagraph"/>
        <w:numPr>
          <w:ilvl w:val="0"/>
          <w:numId w:val="7"/>
        </w:numPr>
        <w:spacing w:after="0"/>
        <w:rPr>
          <w:rFonts w:ascii="Times New Roman" w:hAnsi="Times New Roman" w:cs="Times New Roman"/>
          <w:color w:val="000000"/>
        </w:rPr>
      </w:pPr>
      <w:r w:rsidRPr="00865C95">
        <w:rPr>
          <w:rFonts w:ascii="Times New Roman" w:hAnsi="Times New Roman" w:cs="Times New Roman"/>
          <w:b/>
          <w:noProof/>
          <w:color w:val="000000"/>
        </w:rPr>
        <w:lastRenderedPageBreak/>
        <w:pict>
          <v:rect id="_x0000_s1042" style="position:absolute;left:0;text-align:left;margin-left:-6.1pt;margin-top:-11.8pt;width:493.4pt;height:331.7pt;z-index:251671552" filled="f"/>
        </w:pict>
      </w:r>
      <w:r w:rsidR="00AA2726" w:rsidRPr="009264A9">
        <w:rPr>
          <w:rFonts w:ascii="Times New Roman" w:hAnsi="Times New Roman" w:cs="Times New Roman"/>
          <w:b/>
          <w:color w:val="000000"/>
        </w:rPr>
        <w:t>Mini PTBL</w:t>
      </w:r>
      <w:r w:rsidR="00AA2726">
        <w:rPr>
          <w:rFonts w:ascii="Times New Roman" w:hAnsi="Times New Roman" w:cs="Times New Roman"/>
          <w:color w:val="000000"/>
        </w:rPr>
        <w:t xml:space="preserve">: (because everything smaller is cuter) to be completed during the remainder of class.  Students will have the opportunity to finish work outside of class and will present their disease in an informal presentation during the following class period.  </w:t>
      </w:r>
    </w:p>
    <w:p w:rsidR="00AA2726" w:rsidRDefault="00AA2726" w:rsidP="00AA2726">
      <w:pPr>
        <w:pStyle w:val="ListParagraph"/>
        <w:rPr>
          <w:rFonts w:ascii="Times New Roman" w:hAnsi="Times New Roman" w:cs="Times New Roman"/>
          <w:color w:val="000000"/>
        </w:rPr>
      </w:pPr>
    </w:p>
    <w:p w:rsidR="00AA2726" w:rsidRPr="00AA2726" w:rsidRDefault="00AA2726" w:rsidP="00AA2726">
      <w:pPr>
        <w:pStyle w:val="Labmanual"/>
        <w:spacing w:line="276" w:lineRule="auto"/>
        <w:ind w:left="360"/>
        <w:rPr>
          <w:szCs w:val="22"/>
        </w:rPr>
      </w:pPr>
      <w:r w:rsidRPr="00AA2726">
        <w:rPr>
          <w:szCs w:val="22"/>
        </w:rPr>
        <w:t xml:space="preserve">Choose a disease that is of interest to you that is considered genetic (has a strong inheritance pattern).  Using reliable online </w:t>
      </w:r>
      <w:proofErr w:type="gramStart"/>
      <w:r w:rsidRPr="00AA2726">
        <w:rPr>
          <w:szCs w:val="22"/>
        </w:rPr>
        <w:t>resources,</w:t>
      </w:r>
      <w:proofErr w:type="gramEnd"/>
      <w:r w:rsidRPr="00AA2726">
        <w:rPr>
          <w:szCs w:val="22"/>
        </w:rPr>
        <w:t xml:space="preserve"> provide the following information:</w:t>
      </w:r>
    </w:p>
    <w:p w:rsidR="00AA2726" w:rsidRPr="00AA2726" w:rsidRDefault="00AA2726" w:rsidP="00AA2726">
      <w:pPr>
        <w:pStyle w:val="Labmanual"/>
        <w:numPr>
          <w:ilvl w:val="0"/>
          <w:numId w:val="18"/>
        </w:numPr>
        <w:spacing w:line="276" w:lineRule="auto"/>
        <w:rPr>
          <w:szCs w:val="22"/>
        </w:rPr>
      </w:pPr>
      <w:r w:rsidRPr="00AA2726">
        <w:rPr>
          <w:szCs w:val="22"/>
        </w:rPr>
        <w:t>What is the mode of inheritance of this disease?</w:t>
      </w:r>
    </w:p>
    <w:p w:rsidR="00AA2726" w:rsidRPr="00AA2726" w:rsidRDefault="00AA2726" w:rsidP="00AA2726">
      <w:pPr>
        <w:pStyle w:val="Labmanual"/>
        <w:numPr>
          <w:ilvl w:val="0"/>
          <w:numId w:val="18"/>
        </w:numPr>
        <w:spacing w:line="276" w:lineRule="auto"/>
        <w:rPr>
          <w:szCs w:val="22"/>
        </w:rPr>
      </w:pPr>
      <w:r w:rsidRPr="00AA2726">
        <w:rPr>
          <w:szCs w:val="22"/>
        </w:rPr>
        <w:t>What is the molecular/cellular nature of the disease?  What gene(s) is/are affected, and what is the nature of the mutation(s) involved in the disease?</w:t>
      </w:r>
    </w:p>
    <w:p w:rsidR="00AA2726" w:rsidRPr="00AA2726" w:rsidRDefault="00AA2726" w:rsidP="00AA2726">
      <w:pPr>
        <w:pStyle w:val="Labmanual"/>
        <w:numPr>
          <w:ilvl w:val="0"/>
          <w:numId w:val="18"/>
        </w:numPr>
        <w:spacing w:line="276" w:lineRule="auto"/>
        <w:rPr>
          <w:szCs w:val="22"/>
        </w:rPr>
      </w:pPr>
      <w:r w:rsidRPr="00AA2726">
        <w:rPr>
          <w:szCs w:val="22"/>
        </w:rPr>
        <w:t>Imagine that you have become an illustrious Genetics professor.  Draw a pedigree containing at least 3 generations.  Develop 3 questions, based on the</w:t>
      </w:r>
      <w:r>
        <w:rPr>
          <w:szCs w:val="22"/>
        </w:rPr>
        <w:t xml:space="preserve"> pedigree and using probability that </w:t>
      </w:r>
      <w:r w:rsidRPr="00AA2726">
        <w:rPr>
          <w:szCs w:val="22"/>
        </w:rPr>
        <w:t xml:space="preserve">will </w:t>
      </w:r>
      <w:r>
        <w:rPr>
          <w:szCs w:val="22"/>
        </w:rPr>
        <w:t xml:space="preserve">be </w:t>
      </w:r>
      <w:r w:rsidRPr="00AA2726">
        <w:rPr>
          <w:szCs w:val="22"/>
        </w:rPr>
        <w:t xml:space="preserve">used in your exam.  </w:t>
      </w:r>
    </w:p>
    <w:p w:rsidR="00AA2726" w:rsidRDefault="00AA2726" w:rsidP="00AA2726">
      <w:pPr>
        <w:pStyle w:val="Labmanual"/>
        <w:spacing w:line="276" w:lineRule="auto"/>
        <w:ind w:left="720"/>
        <w:rPr>
          <w:sz w:val="24"/>
          <w:szCs w:val="24"/>
        </w:rPr>
      </w:pPr>
    </w:p>
    <w:p w:rsidR="00AA2726" w:rsidRDefault="00AA2726" w:rsidP="00AA2726">
      <w:pPr>
        <w:ind w:left="360"/>
        <w:rPr>
          <w:rFonts w:ascii="Times New Roman" w:hAnsi="Times New Roman" w:cs="Times New Roman"/>
        </w:rPr>
      </w:pPr>
      <w:r>
        <w:rPr>
          <w:rFonts w:ascii="Times New Roman" w:hAnsi="Times New Roman" w:cs="Times New Roman"/>
        </w:rPr>
        <w:t>As a starting point, here are two online sources of information on genetic diseases:</w:t>
      </w:r>
    </w:p>
    <w:p w:rsidR="00AA2726" w:rsidRDefault="00AA2726" w:rsidP="00AA2726">
      <w:pPr>
        <w:ind w:left="360"/>
        <w:rPr>
          <w:rFonts w:ascii="Times New Roman" w:hAnsi="Times New Roman" w:cs="Times New Roman"/>
        </w:rPr>
      </w:pPr>
      <w:r w:rsidRPr="004D3BF8">
        <w:rPr>
          <w:rFonts w:ascii="Times New Roman" w:hAnsi="Times New Roman" w:cs="Times New Roman"/>
          <w:b/>
        </w:rPr>
        <w:t>OMIM</w:t>
      </w:r>
      <w:r w:rsidRPr="004D3BF8">
        <w:rPr>
          <w:rFonts w:ascii="Times New Roman" w:hAnsi="Times New Roman" w:cs="Times New Roman"/>
        </w:rPr>
        <w:t xml:space="preserve"> (http://www.ncbi.nlm.nih.gov/omim</w:t>
      </w:r>
      <w:r>
        <w:rPr>
          <w:rFonts w:ascii="Times New Roman" w:hAnsi="Times New Roman" w:cs="Times New Roman"/>
        </w:rPr>
        <w:t xml:space="preserve">) </w:t>
      </w:r>
    </w:p>
    <w:p w:rsidR="00AA2726" w:rsidRDefault="00AA2726" w:rsidP="00AA2726">
      <w:pPr>
        <w:ind w:left="360"/>
        <w:rPr>
          <w:rFonts w:ascii="Times New Roman" w:hAnsi="Times New Roman" w:cs="Times New Roman"/>
        </w:rPr>
      </w:pPr>
      <w:r w:rsidRPr="004D3BF8">
        <w:rPr>
          <w:rFonts w:ascii="Times New Roman" w:hAnsi="Times New Roman" w:cs="Times New Roman"/>
          <w:b/>
        </w:rPr>
        <w:t>Genetics Home Reference</w:t>
      </w:r>
      <w:r w:rsidRPr="004D3BF8">
        <w:rPr>
          <w:rFonts w:ascii="Times New Roman" w:hAnsi="Times New Roman" w:cs="Times New Roman"/>
        </w:rPr>
        <w:t xml:space="preserve"> (http://ghr.nlm.nih.gov/).</w:t>
      </w:r>
    </w:p>
    <w:p w:rsidR="00AA2726" w:rsidRPr="004D3BF8" w:rsidRDefault="00865C95" w:rsidP="00AA2726">
      <w:pPr>
        <w:ind w:left="360"/>
        <w:rPr>
          <w:rFonts w:ascii="Times New Roman" w:hAnsi="Times New Roman" w:cs="Times New Roman"/>
        </w:rPr>
      </w:pPr>
      <w:r w:rsidRPr="00865C95">
        <w:rPr>
          <w:rFonts w:ascii="Times New Roman" w:hAnsi="Times New Roman" w:cs="Times New Roman"/>
          <w:b/>
          <w:noProof/>
          <w:sz w:val="24"/>
          <w:szCs w:val="24"/>
        </w:rPr>
        <w:pict>
          <v:rect id="_x0000_s1047" style="position:absolute;left:0;text-align:left;margin-left:-6.1pt;margin-top:48.9pt;width:493.4pt;height:310pt;z-index:251675648" filled="f"/>
        </w:pict>
      </w:r>
      <w:r w:rsidR="00AA2726" w:rsidRPr="004D3BF8">
        <w:rPr>
          <w:rFonts w:ascii="Times New Roman" w:hAnsi="Times New Roman" w:cs="Times New Roman"/>
        </w:rPr>
        <w:t>Both of these exhaustive databases are maintained by the National Institutes of Health of the US government.  Both government and university scientists contribute to these resources.  These are highly credible and complete sources of information on genetic traits.</w:t>
      </w:r>
    </w:p>
    <w:p w:rsidR="00866BED" w:rsidRPr="000E171E" w:rsidRDefault="00866BED" w:rsidP="00866BED">
      <w:pPr>
        <w:rPr>
          <w:rFonts w:ascii="Times New Roman" w:hAnsi="Times New Roman" w:cs="Times New Roman"/>
          <w:b/>
          <w:sz w:val="24"/>
          <w:szCs w:val="24"/>
        </w:rPr>
      </w:pPr>
      <w:r w:rsidRPr="000E171E">
        <w:rPr>
          <w:rFonts w:ascii="Times New Roman" w:hAnsi="Times New Roman" w:cs="Times New Roman"/>
          <w:b/>
          <w:sz w:val="24"/>
          <w:szCs w:val="24"/>
        </w:rPr>
        <w:t>How does the teachable unit address the following themes?</w:t>
      </w:r>
    </w:p>
    <w:p w:rsidR="000E171E" w:rsidRPr="000E171E" w:rsidRDefault="000E171E" w:rsidP="00866BED">
      <w:pPr>
        <w:rPr>
          <w:rFonts w:ascii="Times New Roman" w:hAnsi="Times New Roman" w:cs="Times New Roman"/>
          <w:b/>
          <w:sz w:val="24"/>
          <w:szCs w:val="24"/>
        </w:rPr>
      </w:pPr>
      <w:r w:rsidRPr="000E171E">
        <w:rPr>
          <w:rFonts w:ascii="Times New Roman" w:hAnsi="Times New Roman" w:cs="Times New Roman"/>
          <w:b/>
          <w:sz w:val="24"/>
          <w:szCs w:val="24"/>
        </w:rPr>
        <w:t>Assessment</w:t>
      </w:r>
    </w:p>
    <w:p w:rsidR="00866BED" w:rsidRPr="000E171E" w:rsidRDefault="00866BED" w:rsidP="00866BED">
      <w:pPr>
        <w:pStyle w:val="ListParagraph"/>
        <w:numPr>
          <w:ilvl w:val="0"/>
          <w:numId w:val="13"/>
        </w:numPr>
        <w:rPr>
          <w:rFonts w:ascii="Times New Roman" w:hAnsi="Times New Roman" w:cs="Times New Roman"/>
          <w:b/>
          <w:i/>
        </w:rPr>
      </w:pPr>
      <w:r w:rsidRPr="000E171E">
        <w:rPr>
          <w:rFonts w:ascii="Times New Roman" w:hAnsi="Times New Roman" w:cs="Times New Roman"/>
          <w:b/>
          <w:i/>
        </w:rPr>
        <w:t>Formative Assessment</w:t>
      </w:r>
    </w:p>
    <w:p w:rsidR="00866BED" w:rsidRPr="000E171E"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Clicker Questions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Classification of independent and mutually exclusive events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Polling and re-polling</w:t>
      </w:r>
    </w:p>
    <w:p w:rsidR="00866BED" w:rsidRPr="000E171E"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Writing group answers on the board</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Examples of independent and mutually exclusive events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Writing and developing Punnett squares</w:t>
      </w:r>
    </w:p>
    <w:p w:rsidR="00866BED" w:rsidRPr="000E171E"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Large class discussion of small group answers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What is the genetic cause of variable traits?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Various probability calculations</w:t>
      </w:r>
    </w:p>
    <w:p w:rsidR="00866BED" w:rsidRPr="000E171E" w:rsidRDefault="00866BED" w:rsidP="00866BED">
      <w:pPr>
        <w:pStyle w:val="ListParagraph"/>
        <w:numPr>
          <w:ilvl w:val="2"/>
          <w:numId w:val="13"/>
        </w:numPr>
        <w:rPr>
          <w:rFonts w:ascii="Times New Roman" w:hAnsi="Times New Roman" w:cs="Times New Roman"/>
        </w:rPr>
      </w:pPr>
      <w:r w:rsidRPr="000E171E">
        <w:rPr>
          <w:rFonts w:ascii="Times New Roman" w:hAnsi="Times New Roman" w:cs="Times New Roman"/>
        </w:rPr>
        <w:t>Analysis of case studies</w:t>
      </w:r>
    </w:p>
    <w:p w:rsidR="00866BED" w:rsidRPr="000E171E" w:rsidRDefault="00866BED" w:rsidP="00866BED">
      <w:pPr>
        <w:pStyle w:val="ListParagraph"/>
        <w:numPr>
          <w:ilvl w:val="0"/>
          <w:numId w:val="13"/>
        </w:numPr>
        <w:rPr>
          <w:rFonts w:ascii="Times New Roman" w:hAnsi="Times New Roman" w:cs="Times New Roman"/>
          <w:b/>
          <w:i/>
        </w:rPr>
      </w:pPr>
      <w:r w:rsidRPr="000E171E">
        <w:rPr>
          <w:rFonts w:ascii="Times New Roman" w:hAnsi="Times New Roman" w:cs="Times New Roman"/>
          <w:b/>
          <w:i/>
        </w:rPr>
        <w:t>Summative Assessment</w:t>
      </w:r>
    </w:p>
    <w:p w:rsidR="00866BED" w:rsidRPr="000E171E"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Distinct homework problems to calculate specific probabilities by analysis of Punnett square by inspection or mathematically</w:t>
      </w:r>
    </w:p>
    <w:p w:rsidR="00866BED" w:rsidRPr="000E171E"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A short quiz at the end of the week in which student must solve a probability problem in a new context</w:t>
      </w:r>
    </w:p>
    <w:p w:rsidR="000D61E4" w:rsidRPr="000D61E4" w:rsidRDefault="00866BED" w:rsidP="00866BED">
      <w:pPr>
        <w:pStyle w:val="ListParagraph"/>
        <w:numPr>
          <w:ilvl w:val="1"/>
          <w:numId w:val="13"/>
        </w:numPr>
        <w:rPr>
          <w:rFonts w:ascii="Times New Roman" w:hAnsi="Times New Roman" w:cs="Times New Roman"/>
        </w:rPr>
      </w:pPr>
      <w:r w:rsidRPr="000E171E">
        <w:rPr>
          <w:rFonts w:ascii="Times New Roman" w:hAnsi="Times New Roman" w:cs="Times New Roman"/>
        </w:rPr>
        <w:t>An assessment section on an exam</w:t>
      </w:r>
    </w:p>
    <w:p w:rsidR="00866BED" w:rsidRPr="000E171E" w:rsidRDefault="00865C95" w:rsidP="00866BED">
      <w:pPr>
        <w:rPr>
          <w:rFonts w:ascii="Times New Roman" w:hAnsi="Times New Roman" w:cs="Times New Roman"/>
          <w:sz w:val="24"/>
          <w:szCs w:val="24"/>
        </w:rPr>
      </w:pPr>
      <w:r w:rsidRPr="00865C95">
        <w:rPr>
          <w:rFonts w:ascii="Times New Roman" w:hAnsi="Times New Roman" w:cs="Times New Roman"/>
          <w:b/>
          <w:noProof/>
          <w:sz w:val="24"/>
          <w:szCs w:val="24"/>
        </w:rPr>
        <w:lastRenderedPageBreak/>
        <w:pict>
          <v:rect id="_x0000_s1045" style="position:absolute;margin-left:-14.25pt;margin-top:-3.4pt;width:493.4pt;height:275.1pt;z-index:251673600" filled="f"/>
        </w:pict>
      </w:r>
      <w:r w:rsidR="000E171E" w:rsidRPr="000E171E">
        <w:rPr>
          <w:rFonts w:ascii="Times New Roman" w:hAnsi="Times New Roman" w:cs="Times New Roman"/>
          <w:b/>
          <w:sz w:val="24"/>
          <w:szCs w:val="24"/>
        </w:rPr>
        <w:t>Diversity</w:t>
      </w:r>
    </w:p>
    <w:p w:rsidR="000E171E" w:rsidRDefault="000E171E" w:rsidP="00866BED">
      <w:pPr>
        <w:rPr>
          <w:rFonts w:ascii="Times New Roman" w:hAnsi="Times New Roman" w:cs="Times New Roman"/>
        </w:rPr>
      </w:pPr>
      <w:r w:rsidRPr="000E171E">
        <w:rPr>
          <w:rFonts w:ascii="Times New Roman" w:hAnsi="Times New Roman" w:cs="Times New Roman"/>
        </w:rPr>
        <w:t xml:space="preserve">In this module, this synthesis of biology and mathematics is lead into by a discussion of skin color and how it can be determined by genetics.  Because of this, biology students can be interested and engaged as long as the topic is kept sensitive.  The subject is broached by introducing a picture of a set of twins in which one is very dark and one is very light in order to instigate discussion or at least curiosity.  Examples are selected in order to engage differences in gender and ethnic roles.  Specifically, a clicker question is introduced to engage subtle bias between gender roles in the sciences in order for students to engage these topics at an early stage.  Various types of assignments are selected to attempt to engage students of different learning abilities.  Visual learners will be engaged by clicker questions, pictures, and finished Punnett squares.  Auditory learners will be engaged through discussion and think/pair/share.  Kinesthetic learners will be engaged by working on Punnett squares and active debate. </w:t>
      </w:r>
    </w:p>
    <w:p w:rsidR="000D61E4" w:rsidRDefault="000D61E4" w:rsidP="000D61E4">
      <w:pPr>
        <w:rPr>
          <w:rFonts w:ascii="Times New Roman" w:hAnsi="Times New Roman" w:cs="Times New Roman"/>
          <w:sz w:val="24"/>
          <w:szCs w:val="24"/>
        </w:rPr>
      </w:pPr>
      <w:r>
        <w:rPr>
          <w:rFonts w:ascii="Times New Roman" w:hAnsi="Times New Roman" w:cs="Times New Roman"/>
          <w:b/>
          <w:sz w:val="24"/>
          <w:szCs w:val="24"/>
        </w:rPr>
        <w:t>Active Learning</w:t>
      </w:r>
    </w:p>
    <w:p w:rsidR="000D61E4" w:rsidRDefault="000B3D3A" w:rsidP="00866BED">
      <w:pPr>
        <w:rPr>
          <w:rFonts w:ascii="Times New Roman" w:hAnsi="Times New Roman" w:cs="Times New Roman"/>
        </w:rPr>
      </w:pPr>
      <w:r>
        <w:rPr>
          <w:rFonts w:ascii="Times New Roman" w:hAnsi="Times New Roman" w:cs="Times New Roman"/>
        </w:rPr>
        <w:t>Historically, skin tone has been associated with race and therefore can be related to a controversial topic.  In this exercise, we demonstrate that skin tone is predominantly determined by three genes, which can be described as a probabilistic nature.  The activities within will encourage thought-provoking discussion and lead into calculations of this nature.</w:t>
      </w:r>
    </w:p>
    <w:p w:rsidR="00AA2726" w:rsidRDefault="00865C95" w:rsidP="00866BED">
      <w:pPr>
        <w:rPr>
          <w:rFonts w:ascii="Times New Roman" w:hAnsi="Times New Roman" w:cs="Times New Roman"/>
        </w:rPr>
      </w:pPr>
      <w:r w:rsidRPr="00865C95">
        <w:rPr>
          <w:rFonts w:ascii="Times New Roman" w:hAnsi="Times New Roman" w:cs="Times New Roman"/>
          <w:b/>
          <w:noProof/>
          <w:sz w:val="24"/>
        </w:rPr>
        <w:pict>
          <v:rect id="_x0000_s1046" style="position:absolute;margin-left:-14.25pt;margin-top:12pt;width:493.4pt;height:128.3pt;z-index:251674624" filled="f"/>
        </w:pict>
      </w:r>
    </w:p>
    <w:p w:rsidR="00AA2726" w:rsidRPr="00AA2726" w:rsidRDefault="00AA2726" w:rsidP="00866BED">
      <w:pPr>
        <w:rPr>
          <w:rFonts w:ascii="Times New Roman" w:hAnsi="Times New Roman" w:cs="Times New Roman"/>
        </w:rPr>
      </w:pPr>
      <w:r>
        <w:rPr>
          <w:rFonts w:ascii="Times New Roman" w:hAnsi="Times New Roman" w:cs="Times New Roman"/>
          <w:b/>
          <w:sz w:val="24"/>
        </w:rPr>
        <w:t>Action Plan</w:t>
      </w:r>
    </w:p>
    <w:p w:rsidR="00AA2726" w:rsidRPr="000E171E" w:rsidRDefault="00AA2726" w:rsidP="00866BED">
      <w:pPr>
        <w:rPr>
          <w:rFonts w:ascii="Times New Roman" w:hAnsi="Times New Roman" w:cs="Times New Roman"/>
        </w:rPr>
      </w:pPr>
      <w:r w:rsidRPr="00AA2726">
        <w:rPr>
          <w:rFonts w:ascii="Times New Roman" w:hAnsi="Times New Roman" w:cs="Times New Roman"/>
        </w:rPr>
        <w:t xml:space="preserve">Tiffany Frey, Michael Roberts, and Dana Wohlbach each plan on incorporating the majority of the teachable unit into a 200-level Genetics class.  Tiffany will do so in Spring 2014; Michael and Dana will utilize the unit during Fall 2013.  Scott Brothers plans on modifying the existing framework of the unit in order to incorporate the concepts into </w:t>
      </w:r>
      <w:r>
        <w:rPr>
          <w:rFonts w:ascii="Times New Roman" w:hAnsi="Times New Roman" w:cs="Times New Roman"/>
        </w:rPr>
        <w:t xml:space="preserve">Physical Chemistry II in the statistical thermodynamics module during the </w:t>
      </w:r>
      <w:proofErr w:type="gramStart"/>
      <w:r>
        <w:rPr>
          <w:rFonts w:ascii="Times New Roman" w:hAnsi="Times New Roman" w:cs="Times New Roman"/>
        </w:rPr>
        <w:t>Spring</w:t>
      </w:r>
      <w:proofErr w:type="gramEnd"/>
      <w:r>
        <w:rPr>
          <w:rFonts w:ascii="Times New Roman" w:hAnsi="Times New Roman" w:cs="Times New Roman"/>
        </w:rPr>
        <w:t xml:space="preserve"> 2014 semester.</w:t>
      </w:r>
      <w:r w:rsidR="002960FA">
        <w:rPr>
          <w:rFonts w:ascii="Times New Roman" w:hAnsi="Times New Roman" w:cs="Times New Roman"/>
        </w:rPr>
        <w:t xml:space="preserve">  Joseph Walsh plans on using project-based learning in Numerical Analysis.</w:t>
      </w:r>
    </w:p>
    <w:sectPr w:rsidR="00AA2726" w:rsidRPr="000E171E" w:rsidSect="006B11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3D64"/>
    <w:multiLevelType w:val="hybridMultilevel"/>
    <w:tmpl w:val="B4C2E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685FD6"/>
    <w:multiLevelType w:val="hybridMultilevel"/>
    <w:tmpl w:val="CB9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41939"/>
    <w:multiLevelType w:val="hybridMultilevel"/>
    <w:tmpl w:val="B9E8971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nsid w:val="10BB01CD"/>
    <w:multiLevelType w:val="hybridMultilevel"/>
    <w:tmpl w:val="912E0060"/>
    <w:lvl w:ilvl="0" w:tplc="246CC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56EAB"/>
    <w:multiLevelType w:val="hybridMultilevel"/>
    <w:tmpl w:val="CC4071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50DE6"/>
    <w:multiLevelType w:val="hybridMultilevel"/>
    <w:tmpl w:val="D30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FC4D91"/>
    <w:multiLevelType w:val="hybridMultilevel"/>
    <w:tmpl w:val="0BF0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0F5C"/>
    <w:multiLevelType w:val="hybridMultilevel"/>
    <w:tmpl w:val="C5C47B0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4B7D0D"/>
    <w:multiLevelType w:val="hybridMultilevel"/>
    <w:tmpl w:val="291463D8"/>
    <w:lvl w:ilvl="0" w:tplc="7604DCF0">
      <w:start w:val="1"/>
      <w:numFmt w:val="decimal"/>
      <w:lvlText w:val="%1."/>
      <w:lvlJc w:val="left"/>
      <w:pPr>
        <w:ind w:left="360" w:hanging="360"/>
      </w:pPr>
      <w:rPr>
        <w:rFonts w:ascii="Times New Roman" w:hAnsi="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58860A9"/>
    <w:multiLevelType w:val="hybridMultilevel"/>
    <w:tmpl w:val="1B4220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81C533B"/>
    <w:multiLevelType w:val="hybridMultilevel"/>
    <w:tmpl w:val="594407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EA5F9A"/>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nsid w:val="3D0763D3"/>
    <w:multiLevelType w:val="hybridMultilevel"/>
    <w:tmpl w:val="DA54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6734CB"/>
    <w:multiLevelType w:val="hybridMultilevel"/>
    <w:tmpl w:val="3C2CD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5346E7"/>
    <w:multiLevelType w:val="hybridMultilevel"/>
    <w:tmpl w:val="AD180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6544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71A03BF"/>
    <w:multiLevelType w:val="hybridMultilevel"/>
    <w:tmpl w:val="DC6A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E271C5"/>
    <w:multiLevelType w:val="hybridMultilevel"/>
    <w:tmpl w:val="E6FE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16"/>
  </w:num>
  <w:num w:numId="5">
    <w:abstractNumId w:val="2"/>
  </w:num>
  <w:num w:numId="6">
    <w:abstractNumId w:val="13"/>
  </w:num>
  <w:num w:numId="7">
    <w:abstractNumId w:val="6"/>
  </w:num>
  <w:num w:numId="8">
    <w:abstractNumId w:val="10"/>
  </w:num>
  <w:num w:numId="9">
    <w:abstractNumId w:val="17"/>
  </w:num>
  <w:num w:numId="10">
    <w:abstractNumId w:val="14"/>
  </w:num>
  <w:num w:numId="11">
    <w:abstractNumId w:val="1"/>
  </w:num>
  <w:num w:numId="12">
    <w:abstractNumId w:val="11"/>
  </w:num>
  <w:num w:numId="13">
    <w:abstractNumId w:val="15"/>
  </w:num>
  <w:num w:numId="14">
    <w:abstractNumId w:val="7"/>
  </w:num>
  <w:num w:numId="15">
    <w:abstractNumId w:val="4"/>
  </w:num>
  <w:num w:numId="16">
    <w:abstractNumId w:val="12"/>
  </w:num>
  <w:num w:numId="17">
    <w:abstractNumId w:val="8"/>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66B69"/>
    <w:rsid w:val="00003F5E"/>
    <w:rsid w:val="000128A8"/>
    <w:rsid w:val="000B3D3A"/>
    <w:rsid w:val="000D61E4"/>
    <w:rsid w:val="000E171E"/>
    <w:rsid w:val="00103C8C"/>
    <w:rsid w:val="001637E0"/>
    <w:rsid w:val="001E3F4C"/>
    <w:rsid w:val="002960FA"/>
    <w:rsid w:val="003605EC"/>
    <w:rsid w:val="00366B69"/>
    <w:rsid w:val="003F35B0"/>
    <w:rsid w:val="00403004"/>
    <w:rsid w:val="00455B3A"/>
    <w:rsid w:val="004A2B0E"/>
    <w:rsid w:val="0065358F"/>
    <w:rsid w:val="006B1174"/>
    <w:rsid w:val="006D2630"/>
    <w:rsid w:val="007B7FDC"/>
    <w:rsid w:val="00865C95"/>
    <w:rsid w:val="00866BED"/>
    <w:rsid w:val="00913382"/>
    <w:rsid w:val="00922AB6"/>
    <w:rsid w:val="009419F1"/>
    <w:rsid w:val="009645E7"/>
    <w:rsid w:val="00AA2726"/>
    <w:rsid w:val="00B23CA5"/>
    <w:rsid w:val="00C35277"/>
    <w:rsid w:val="00DF0A16"/>
    <w:rsid w:val="00EA2694"/>
    <w:rsid w:val="00FA11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174"/>
  </w:style>
  <w:style w:type="paragraph" w:styleId="Heading1">
    <w:name w:val="heading 1"/>
    <w:basedOn w:val="Normal"/>
    <w:next w:val="Normal"/>
    <w:link w:val="Heading1Char"/>
    <w:uiPriority w:val="9"/>
    <w:qFormat/>
    <w:rsid w:val="00866BED"/>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6BED"/>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66BED"/>
    <w:pPr>
      <w:keepNext/>
      <w:keepLines/>
      <w:numPr>
        <w:ilvl w:val="2"/>
        <w:numId w:val="1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66BED"/>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66BED"/>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66BED"/>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66BED"/>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66BED"/>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66BED"/>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B69"/>
    <w:pPr>
      <w:ind w:left="720"/>
      <w:contextualSpacing/>
    </w:pPr>
  </w:style>
  <w:style w:type="character" w:customStyle="1" w:styleId="Heading1Char">
    <w:name w:val="Heading 1 Char"/>
    <w:basedOn w:val="DefaultParagraphFont"/>
    <w:link w:val="Heading1"/>
    <w:uiPriority w:val="9"/>
    <w:rsid w:val="00866B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66B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66BE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866BE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66BE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66BE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66BE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66BE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66BED"/>
    <w:rPr>
      <w:rFonts w:asciiTheme="majorHAnsi" w:eastAsiaTheme="majorEastAsia" w:hAnsiTheme="majorHAnsi" w:cstheme="majorBidi"/>
      <w:i/>
      <w:iCs/>
      <w:color w:val="404040" w:themeColor="text1" w:themeTint="BF"/>
      <w:sz w:val="20"/>
      <w:szCs w:val="20"/>
    </w:rPr>
  </w:style>
  <w:style w:type="paragraph" w:customStyle="1" w:styleId="Labmanual">
    <w:name w:val="Lab manual"/>
    <w:basedOn w:val="Normal"/>
    <w:link w:val="LabmanualChar"/>
    <w:qFormat/>
    <w:rsid w:val="00AA2726"/>
    <w:pPr>
      <w:spacing w:after="0" w:line="240" w:lineRule="auto"/>
    </w:pPr>
    <w:rPr>
      <w:rFonts w:ascii="Times New Roman" w:eastAsia="Times New Roman" w:hAnsi="Times New Roman" w:cs="Times New Roman"/>
      <w:szCs w:val="44"/>
      <w:lang w:bidi="en-US"/>
    </w:rPr>
  </w:style>
  <w:style w:type="character" w:customStyle="1" w:styleId="LabmanualChar">
    <w:name w:val="Lab manual Char"/>
    <w:basedOn w:val="DefaultParagraphFont"/>
    <w:link w:val="Labmanual"/>
    <w:rsid w:val="00AA2726"/>
    <w:rPr>
      <w:rFonts w:ascii="Times New Roman" w:eastAsia="Times New Roman" w:hAnsi="Times New Roman" w:cs="Times New Roman"/>
      <w:szCs w:val="44"/>
      <w:lang w:bidi="en-US"/>
    </w:rPr>
  </w:style>
  <w:style w:type="paragraph" w:styleId="BalloonText">
    <w:name w:val="Balloon Text"/>
    <w:basedOn w:val="Normal"/>
    <w:link w:val="BalloonTextChar"/>
    <w:uiPriority w:val="99"/>
    <w:semiHidden/>
    <w:unhideWhenUsed/>
    <w:rsid w:val="00AA27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7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6449163">
      <w:bodyDiv w:val="1"/>
      <w:marLeft w:val="0"/>
      <w:marRight w:val="0"/>
      <w:marTop w:val="0"/>
      <w:marBottom w:val="0"/>
      <w:divBdr>
        <w:top w:val="none" w:sz="0" w:space="0" w:color="auto"/>
        <w:left w:val="none" w:sz="0" w:space="0" w:color="auto"/>
        <w:bottom w:val="none" w:sz="0" w:space="0" w:color="auto"/>
        <w:right w:val="none" w:sz="0" w:space="0" w:color="auto"/>
      </w:divBdr>
    </w:div>
    <w:div w:id="1092163768">
      <w:bodyDiv w:val="1"/>
      <w:marLeft w:val="0"/>
      <w:marRight w:val="0"/>
      <w:marTop w:val="0"/>
      <w:marBottom w:val="0"/>
      <w:divBdr>
        <w:top w:val="none" w:sz="0" w:space="0" w:color="auto"/>
        <w:left w:val="none" w:sz="0" w:space="0" w:color="auto"/>
        <w:bottom w:val="none" w:sz="0" w:space="0" w:color="auto"/>
        <w:right w:val="none" w:sz="0" w:space="0" w:color="auto"/>
      </w:divBdr>
    </w:div>
    <w:div w:id="139442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2484</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Bethany College</Company>
  <LinksUpToDate>false</LinksUpToDate>
  <CharactersWithSpaces>16610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sbrothers</dc:creator>
  <cp:keywords/>
  <dc:description/>
  <cp:lastModifiedBy>sbrothers</cp:lastModifiedBy>
  <cp:revision>2</cp:revision>
  <dcterms:created xsi:type="dcterms:W3CDTF">2013-06-07T16:44:00Z</dcterms:created>
  <dcterms:modified xsi:type="dcterms:W3CDTF">2013-06-07T16:44:00Z</dcterms:modified>
</cp:coreProperties>
</file>